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67" w:rsidRDefault="00171D67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國立宜蘭大學</w:t>
      </w:r>
      <w:r w:rsidR="0097103F">
        <w:rPr>
          <w:rFonts w:ascii="標楷體" w:eastAsia="標楷體" w:hAnsi="標楷體" w:hint="eastAsia"/>
          <w:b/>
          <w:bCs/>
          <w:sz w:val="36"/>
        </w:rPr>
        <w:t>園藝學系</w:t>
      </w:r>
      <w:r w:rsidR="00E54D11">
        <w:rPr>
          <w:rFonts w:ascii="標楷體" w:eastAsia="標楷體" w:hAnsi="標楷體" w:hint="eastAsia"/>
          <w:b/>
          <w:bCs/>
          <w:sz w:val="36"/>
        </w:rPr>
        <w:t>10</w:t>
      </w:r>
      <w:r w:rsidR="00967463">
        <w:rPr>
          <w:rFonts w:ascii="標楷體" w:eastAsia="標楷體" w:hAnsi="標楷體" w:hint="eastAsia"/>
          <w:b/>
          <w:bCs/>
          <w:sz w:val="36"/>
        </w:rPr>
        <w:t>4</w:t>
      </w:r>
      <w:r>
        <w:rPr>
          <w:rFonts w:ascii="標楷體" w:eastAsia="標楷體" w:hAnsi="標楷體" w:hint="eastAsia"/>
          <w:b/>
          <w:bCs/>
          <w:sz w:val="36"/>
        </w:rPr>
        <w:t>學年度</w:t>
      </w:r>
    </w:p>
    <w:p w:rsidR="00171D67" w:rsidRPr="006772DE" w:rsidRDefault="00171D67">
      <w:pPr>
        <w:jc w:val="center"/>
        <w:rPr>
          <w:rFonts w:eastAsia="標楷體"/>
          <w:sz w:val="32"/>
          <w:szCs w:val="32"/>
        </w:rPr>
      </w:pPr>
      <w:r w:rsidRPr="006772DE">
        <w:rPr>
          <w:rFonts w:ascii="標楷體" w:eastAsia="標楷體" w:hAnsi="標楷體" w:hint="eastAsia"/>
          <w:sz w:val="32"/>
          <w:szCs w:val="32"/>
        </w:rPr>
        <w:t>第</w:t>
      </w:r>
      <w:r w:rsidR="00967463">
        <w:rPr>
          <w:rFonts w:ascii="標楷體" w:eastAsia="標楷體" w:hAnsi="標楷體" w:hint="eastAsia"/>
          <w:sz w:val="32"/>
          <w:szCs w:val="32"/>
        </w:rPr>
        <w:t>一</w:t>
      </w:r>
      <w:r w:rsidRPr="006772DE">
        <w:rPr>
          <w:rFonts w:ascii="標楷體" w:eastAsia="標楷體" w:hAnsi="標楷體" w:hint="eastAsia"/>
          <w:sz w:val="32"/>
          <w:szCs w:val="32"/>
        </w:rPr>
        <w:t>次課程委員會會議</w:t>
      </w:r>
      <w:r w:rsidR="00967463">
        <w:rPr>
          <w:rFonts w:ascii="標楷體" w:eastAsia="標楷體" w:hAnsi="標楷體" w:hint="eastAsia"/>
          <w:sz w:val="32"/>
          <w:szCs w:val="32"/>
        </w:rPr>
        <w:t>紀</w:t>
      </w:r>
      <w:r w:rsidRPr="006772DE">
        <w:rPr>
          <w:rFonts w:ascii="標楷體" w:eastAsia="標楷體" w:hAnsi="標楷體" w:hint="eastAsia"/>
          <w:sz w:val="32"/>
          <w:szCs w:val="32"/>
        </w:rPr>
        <w:t>錄</w:t>
      </w:r>
      <w:r w:rsidRPr="006772DE">
        <w:rPr>
          <w:rFonts w:eastAsia="標楷體" w:hint="eastAsia"/>
          <w:sz w:val="32"/>
          <w:szCs w:val="32"/>
        </w:rPr>
        <w:t xml:space="preserve"> </w:t>
      </w:r>
      <w:r w:rsidR="008740B4">
        <w:rPr>
          <w:rFonts w:eastAsia="標楷體" w:hint="eastAsia"/>
          <w:sz w:val="32"/>
          <w:szCs w:val="32"/>
        </w:rPr>
        <w:t xml:space="preserve"> </w:t>
      </w:r>
    </w:p>
    <w:p w:rsidR="00171D67" w:rsidRPr="00147754" w:rsidRDefault="00171D67">
      <w:pPr>
        <w:snapToGrid w:val="0"/>
        <w:spacing w:line="460" w:lineRule="atLeast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一、時間：</w:t>
      </w:r>
      <w:r w:rsidR="00147754" w:rsidRPr="00147754">
        <w:rPr>
          <w:rFonts w:ascii="標楷體" w:eastAsia="標楷體" w:hAnsi="標楷體" w:hint="eastAsia"/>
          <w:sz w:val="32"/>
          <w:szCs w:val="32"/>
        </w:rPr>
        <w:t>10</w:t>
      </w:r>
      <w:r w:rsidR="006276D6">
        <w:rPr>
          <w:rFonts w:ascii="標楷體" w:eastAsia="標楷體" w:hAnsi="標楷體" w:hint="eastAsia"/>
          <w:sz w:val="32"/>
          <w:szCs w:val="32"/>
        </w:rPr>
        <w:t>4</w:t>
      </w:r>
      <w:r w:rsidRPr="00147754">
        <w:rPr>
          <w:rFonts w:ascii="標楷體" w:eastAsia="標楷體" w:hAnsi="標楷體" w:hint="eastAsia"/>
          <w:sz w:val="32"/>
          <w:szCs w:val="32"/>
        </w:rPr>
        <w:t>年</w:t>
      </w:r>
      <w:r w:rsidR="00967463">
        <w:rPr>
          <w:rFonts w:ascii="標楷體" w:eastAsia="標楷體" w:hAnsi="標楷體" w:hint="eastAsia"/>
          <w:sz w:val="32"/>
          <w:szCs w:val="32"/>
        </w:rPr>
        <w:t>11</w:t>
      </w:r>
      <w:r w:rsidRPr="00147754">
        <w:rPr>
          <w:rFonts w:ascii="標楷體" w:eastAsia="標楷體" w:hAnsi="標楷體" w:hint="eastAsia"/>
          <w:sz w:val="32"/>
          <w:szCs w:val="32"/>
        </w:rPr>
        <w:t>月</w:t>
      </w:r>
      <w:r w:rsidR="00967463">
        <w:rPr>
          <w:rFonts w:ascii="標楷體" w:eastAsia="標楷體" w:hAnsi="標楷體" w:hint="eastAsia"/>
          <w:sz w:val="32"/>
          <w:szCs w:val="32"/>
        </w:rPr>
        <w:t>4</w:t>
      </w:r>
      <w:r w:rsidRPr="00147754">
        <w:rPr>
          <w:rFonts w:ascii="標楷體" w:eastAsia="標楷體" w:hAnsi="標楷體" w:hint="eastAsia"/>
          <w:sz w:val="32"/>
          <w:szCs w:val="32"/>
        </w:rPr>
        <w:t>日1</w:t>
      </w:r>
      <w:r w:rsidR="00AA23E9">
        <w:rPr>
          <w:rFonts w:ascii="標楷體" w:eastAsia="標楷體" w:hAnsi="標楷體" w:hint="eastAsia"/>
          <w:sz w:val="32"/>
          <w:szCs w:val="32"/>
        </w:rPr>
        <w:t>2</w:t>
      </w:r>
      <w:r w:rsidRPr="00147754">
        <w:rPr>
          <w:rFonts w:ascii="標楷體" w:eastAsia="標楷體" w:hAnsi="標楷體" w:hint="eastAsia"/>
          <w:sz w:val="32"/>
          <w:szCs w:val="32"/>
        </w:rPr>
        <w:t>：</w:t>
      </w:r>
      <w:r w:rsidR="006276D6">
        <w:rPr>
          <w:rFonts w:ascii="標楷體" w:eastAsia="標楷體" w:hAnsi="標楷體" w:hint="eastAsia"/>
          <w:sz w:val="32"/>
          <w:szCs w:val="32"/>
        </w:rPr>
        <w:t>1</w:t>
      </w:r>
      <w:r w:rsidR="005C3C00">
        <w:rPr>
          <w:rFonts w:ascii="標楷體" w:eastAsia="標楷體" w:hAnsi="標楷體" w:hint="eastAsia"/>
          <w:sz w:val="32"/>
          <w:szCs w:val="32"/>
        </w:rPr>
        <w:t>0</w:t>
      </w:r>
    </w:p>
    <w:p w:rsidR="00171D67" w:rsidRPr="00147754" w:rsidRDefault="00171D67">
      <w:pPr>
        <w:snapToGrid w:val="0"/>
        <w:spacing w:line="460" w:lineRule="atLeast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二、地點：園藝系會議室</w:t>
      </w:r>
    </w:p>
    <w:p w:rsidR="00171D67" w:rsidRPr="00147754" w:rsidRDefault="00171D67">
      <w:pPr>
        <w:snapToGrid w:val="0"/>
        <w:spacing w:line="460" w:lineRule="atLeast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三、主席：</w:t>
      </w:r>
      <w:r w:rsidR="007700D0">
        <w:rPr>
          <w:rFonts w:eastAsia="標楷體" w:hint="eastAsia"/>
          <w:sz w:val="32"/>
          <w:szCs w:val="32"/>
        </w:rPr>
        <w:t>鄔家琪</w:t>
      </w:r>
      <w:r w:rsidR="0097103F" w:rsidRPr="00147754">
        <w:rPr>
          <w:rFonts w:ascii="標楷體" w:eastAsia="標楷體" w:hAnsi="標楷體" w:hint="eastAsia"/>
          <w:sz w:val="32"/>
          <w:szCs w:val="32"/>
        </w:rPr>
        <w:t>主任</w:t>
      </w:r>
      <w:r w:rsidRPr="00147754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97103F" w:rsidRPr="00147754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147754">
        <w:rPr>
          <w:rFonts w:ascii="標楷體" w:eastAsia="標楷體" w:hAnsi="標楷體" w:hint="eastAsia"/>
          <w:sz w:val="32"/>
          <w:szCs w:val="32"/>
        </w:rPr>
        <w:t>記錄：</w:t>
      </w:r>
      <w:r w:rsidR="00F64FF0" w:rsidRPr="00147754">
        <w:rPr>
          <w:rFonts w:ascii="標楷體" w:eastAsia="標楷體" w:hAnsi="標楷體" w:hint="eastAsia"/>
          <w:sz w:val="32"/>
          <w:szCs w:val="32"/>
        </w:rPr>
        <w:t>鄭基榮</w:t>
      </w:r>
    </w:p>
    <w:p w:rsidR="00171D67" w:rsidRDefault="00171D67" w:rsidP="00147754">
      <w:pPr>
        <w:pStyle w:val="a4"/>
        <w:snapToGrid w:val="0"/>
        <w:spacing w:line="460" w:lineRule="atLeast"/>
        <w:ind w:left="1584" w:hangingChars="495" w:hanging="1584"/>
        <w:rPr>
          <w:rFonts w:eastAsia="標楷體"/>
          <w:sz w:val="32"/>
          <w:szCs w:val="32"/>
        </w:rPr>
      </w:pPr>
      <w:r w:rsidRPr="00147754">
        <w:rPr>
          <w:rFonts w:eastAsia="標楷體" w:hint="eastAsia"/>
          <w:sz w:val="32"/>
          <w:szCs w:val="32"/>
        </w:rPr>
        <w:t>四、出席：</w:t>
      </w:r>
      <w:r w:rsidR="00E54D11">
        <w:rPr>
          <w:rFonts w:eastAsia="標楷體" w:hint="eastAsia"/>
          <w:sz w:val="32"/>
          <w:szCs w:val="32"/>
        </w:rPr>
        <w:t>張允瓊</w:t>
      </w:r>
      <w:r w:rsidRPr="00147754">
        <w:rPr>
          <w:rFonts w:eastAsia="標楷體" w:hint="eastAsia"/>
          <w:sz w:val="32"/>
          <w:szCs w:val="32"/>
        </w:rPr>
        <w:t>老師、</w:t>
      </w:r>
      <w:r w:rsidR="00967463">
        <w:rPr>
          <w:rFonts w:eastAsia="標楷體" w:hint="eastAsia"/>
          <w:sz w:val="32"/>
          <w:szCs w:val="32"/>
        </w:rPr>
        <w:t>黃志偉老師、</w:t>
      </w:r>
      <w:r w:rsidR="009635E1" w:rsidRPr="00147754">
        <w:rPr>
          <w:rFonts w:eastAsia="標楷體" w:hint="eastAsia"/>
          <w:sz w:val="32"/>
          <w:szCs w:val="32"/>
        </w:rPr>
        <w:t>林建堯</w:t>
      </w:r>
      <w:r w:rsidR="00F64FF0" w:rsidRPr="00147754">
        <w:rPr>
          <w:rFonts w:eastAsia="標楷體" w:hint="eastAsia"/>
          <w:sz w:val="32"/>
          <w:szCs w:val="32"/>
        </w:rPr>
        <w:t>老師、</w:t>
      </w:r>
      <w:r w:rsidR="00967463">
        <w:rPr>
          <w:rFonts w:eastAsia="標楷體" w:hint="eastAsia"/>
          <w:sz w:val="32"/>
          <w:szCs w:val="32"/>
        </w:rPr>
        <w:t>關皓</w:t>
      </w:r>
      <w:proofErr w:type="gramStart"/>
      <w:r w:rsidR="00967463">
        <w:rPr>
          <w:rFonts w:eastAsia="標楷體" w:hint="eastAsia"/>
          <w:sz w:val="32"/>
          <w:szCs w:val="32"/>
        </w:rPr>
        <w:t>云</w:t>
      </w:r>
      <w:proofErr w:type="gramEnd"/>
      <w:r w:rsidRPr="00147754">
        <w:rPr>
          <w:rFonts w:eastAsia="標楷體" w:hint="eastAsia"/>
          <w:sz w:val="32"/>
          <w:szCs w:val="32"/>
        </w:rPr>
        <w:t>同學、</w:t>
      </w:r>
      <w:r w:rsidR="00967463">
        <w:rPr>
          <w:rFonts w:eastAsia="標楷體" w:hint="eastAsia"/>
          <w:sz w:val="32"/>
          <w:szCs w:val="32"/>
        </w:rPr>
        <w:t>黃信瑜</w:t>
      </w:r>
      <w:r w:rsidRPr="00147754">
        <w:rPr>
          <w:rFonts w:eastAsia="標楷體" w:hint="eastAsia"/>
          <w:sz w:val="32"/>
          <w:szCs w:val="32"/>
        </w:rPr>
        <w:t>同學。</w:t>
      </w:r>
    </w:p>
    <w:p w:rsidR="00967463" w:rsidRPr="00147754" w:rsidRDefault="00967463" w:rsidP="00147754">
      <w:pPr>
        <w:pStyle w:val="a4"/>
        <w:snapToGrid w:val="0"/>
        <w:spacing w:line="460" w:lineRule="atLeast"/>
        <w:ind w:left="1584" w:hangingChars="495" w:hanging="1584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請假：郭純德老師</w:t>
      </w:r>
    </w:p>
    <w:p w:rsidR="00171D67" w:rsidRPr="00147754" w:rsidRDefault="00171D67" w:rsidP="00147754">
      <w:pPr>
        <w:tabs>
          <w:tab w:val="left" w:pos="540"/>
        </w:tabs>
        <w:snapToGrid w:val="0"/>
        <w:spacing w:line="460" w:lineRule="atLeast"/>
        <w:ind w:left="1261" w:hangingChars="394" w:hanging="1261"/>
        <w:jc w:val="both"/>
        <w:rPr>
          <w:rFonts w:eastAsia="標楷體"/>
          <w:sz w:val="32"/>
          <w:szCs w:val="32"/>
        </w:rPr>
      </w:pPr>
      <w:r w:rsidRPr="00147754">
        <w:rPr>
          <w:rFonts w:eastAsia="標楷體" w:hint="eastAsia"/>
          <w:sz w:val="32"/>
          <w:szCs w:val="32"/>
        </w:rPr>
        <w:t>五、主席報告：略</w:t>
      </w:r>
    </w:p>
    <w:p w:rsidR="00171D67" w:rsidRDefault="00171D67" w:rsidP="00147754">
      <w:pPr>
        <w:tabs>
          <w:tab w:val="left" w:pos="540"/>
        </w:tabs>
        <w:snapToGrid w:val="0"/>
        <w:spacing w:line="460" w:lineRule="atLeast"/>
        <w:ind w:left="1261" w:hangingChars="394" w:hanging="1261"/>
        <w:jc w:val="both"/>
        <w:rPr>
          <w:rFonts w:eastAsia="標楷體"/>
          <w:sz w:val="32"/>
          <w:szCs w:val="32"/>
        </w:rPr>
      </w:pPr>
      <w:r w:rsidRPr="00147754">
        <w:rPr>
          <w:rFonts w:eastAsia="標楷體" w:hint="eastAsia"/>
          <w:sz w:val="32"/>
          <w:szCs w:val="32"/>
        </w:rPr>
        <w:t>六、議題討論：</w:t>
      </w:r>
    </w:p>
    <w:p w:rsidR="00967463" w:rsidRPr="009A4690" w:rsidRDefault="00967463" w:rsidP="00967463">
      <w:pPr>
        <w:spacing w:line="48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>
        <w:rPr>
          <w:rFonts w:ascii="標楷體" w:eastAsia="標楷體" w:hAnsi="標楷體" w:hint="eastAsia"/>
          <w:color w:val="000000"/>
          <w:sz w:val="32"/>
          <w:szCs w:val="32"/>
        </w:rPr>
        <w:t>尤進欽、林建堯、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鍾曉航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老師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967463" w:rsidRPr="00FC128B" w:rsidRDefault="00967463" w:rsidP="00967463">
      <w:pPr>
        <w:spacing w:line="480" w:lineRule="exact"/>
        <w:ind w:leftChars="50" w:left="140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大</w:t>
      </w:r>
      <w:proofErr w:type="gramStart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上「普通化學」及大二下「</w:t>
      </w:r>
      <w:r>
        <w:rPr>
          <w:rFonts w:eastAsia="標楷體" w:hint="eastAsia"/>
          <w:kern w:val="0"/>
          <w:sz w:val="32"/>
          <w:szCs w:val="32"/>
        </w:rPr>
        <w:t>園藝技術</w:t>
      </w: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 w:hint="eastAsia"/>
          <w:kern w:val="0"/>
          <w:sz w:val="32"/>
          <w:szCs w:val="32"/>
        </w:rPr>
        <w:t>二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」課程擬更換授課教師，提請  討論。</w:t>
      </w:r>
    </w:p>
    <w:p w:rsidR="00967463" w:rsidRDefault="00967463" w:rsidP="00967463">
      <w:pPr>
        <w:snapToGrid w:val="0"/>
        <w:spacing w:line="400" w:lineRule="exact"/>
        <w:ind w:leftChars="50" w:left="1416" w:hangingChars="405" w:hanging="1296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 xml:space="preserve">說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明：</w:t>
      </w:r>
    </w:p>
    <w:p w:rsidR="00967463" w:rsidRPr="00967463" w:rsidRDefault="00967463" w:rsidP="00967463">
      <w:pPr>
        <w:numPr>
          <w:ilvl w:val="0"/>
          <w:numId w:val="39"/>
        </w:numPr>
        <w:snapToGrid w:val="0"/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967463">
        <w:rPr>
          <w:rFonts w:ascii="標楷體" w:eastAsia="標楷體" w:hAnsi="標楷體" w:hint="eastAsia"/>
          <w:color w:val="000000"/>
          <w:sz w:val="32"/>
          <w:szCs w:val="32"/>
        </w:rPr>
        <w:t>「普通化學」授課教師由尤進欽老師更換為</w:t>
      </w:r>
      <w:proofErr w:type="gramStart"/>
      <w:r w:rsidRPr="00967463">
        <w:rPr>
          <w:rFonts w:ascii="標楷體" w:eastAsia="標楷體" w:hAnsi="標楷體" w:hint="eastAsia"/>
          <w:color w:val="000000"/>
          <w:sz w:val="32"/>
          <w:szCs w:val="32"/>
        </w:rPr>
        <w:t>鍾曉航</w:t>
      </w:r>
      <w:proofErr w:type="gramEnd"/>
      <w:r w:rsidRPr="00967463">
        <w:rPr>
          <w:rFonts w:ascii="標楷體" w:eastAsia="標楷體" w:hAnsi="標楷體" w:hint="eastAsia"/>
          <w:color w:val="000000"/>
          <w:sz w:val="32"/>
          <w:szCs w:val="32"/>
        </w:rPr>
        <w:t>老師，「園藝技術 二」授課教師由</w:t>
      </w:r>
      <w:proofErr w:type="gramStart"/>
      <w:r w:rsidRPr="00967463">
        <w:rPr>
          <w:rFonts w:ascii="標楷體" w:eastAsia="標楷體" w:hAnsi="標楷體" w:hint="eastAsia"/>
          <w:color w:val="000000"/>
          <w:sz w:val="32"/>
          <w:szCs w:val="32"/>
        </w:rPr>
        <w:t>鍾曉航</w:t>
      </w:r>
      <w:proofErr w:type="gramEnd"/>
      <w:r w:rsidRPr="00967463">
        <w:rPr>
          <w:rFonts w:ascii="標楷體" w:eastAsia="標楷體" w:hAnsi="標楷體" w:hint="eastAsia"/>
          <w:color w:val="000000"/>
          <w:sz w:val="32"/>
          <w:szCs w:val="32"/>
        </w:rPr>
        <w:t>老師更換為林建堯老師。</w:t>
      </w:r>
    </w:p>
    <w:p w:rsidR="00967463" w:rsidRPr="00BB5551" w:rsidRDefault="00967463" w:rsidP="00967463">
      <w:pPr>
        <w:numPr>
          <w:ilvl w:val="0"/>
          <w:numId w:val="39"/>
        </w:numPr>
        <w:snapToGrid w:val="0"/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BB5551">
        <w:rPr>
          <w:rFonts w:ascii="標楷體" w:eastAsia="標楷體" w:hAnsi="標楷體" w:hint="eastAsia"/>
          <w:color w:val="000000"/>
          <w:sz w:val="32"/>
          <w:szCs w:val="32"/>
        </w:rPr>
        <w:t>鍾曉航</w:t>
      </w:r>
      <w:proofErr w:type="gramEnd"/>
      <w:r w:rsidRPr="00BB5551">
        <w:rPr>
          <w:rFonts w:ascii="標楷體" w:eastAsia="標楷體" w:hAnsi="標楷體" w:hint="eastAsia"/>
          <w:color w:val="000000"/>
          <w:sz w:val="32"/>
          <w:szCs w:val="32"/>
        </w:rPr>
        <w:t>老師與林建堯老師專長背景均更加符合並能勝任這2門課程。</w:t>
      </w:r>
    </w:p>
    <w:p w:rsidR="00967463" w:rsidRPr="00474265" w:rsidRDefault="00967463" w:rsidP="00967463">
      <w:pPr>
        <w:numPr>
          <w:ilvl w:val="0"/>
          <w:numId w:val="39"/>
        </w:numPr>
        <w:snapToGrid w:val="0"/>
        <w:spacing w:line="40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474265">
        <w:rPr>
          <w:rFonts w:ascii="標楷體" w:eastAsia="標楷體" w:hAnsi="標楷體" w:hint="eastAsia"/>
          <w:color w:val="000000"/>
          <w:sz w:val="32"/>
          <w:szCs w:val="32"/>
        </w:rPr>
        <w:t>為使本系老師</w:t>
      </w:r>
      <w:proofErr w:type="gramStart"/>
      <w:r w:rsidRPr="00474265">
        <w:rPr>
          <w:rFonts w:ascii="標楷體" w:eastAsia="標楷體" w:hAnsi="標楷體" w:hint="eastAsia"/>
          <w:color w:val="000000"/>
          <w:sz w:val="32"/>
          <w:szCs w:val="32"/>
        </w:rPr>
        <w:t>必修課節數</w:t>
      </w:r>
      <w:proofErr w:type="gramEnd"/>
      <w:r w:rsidRPr="00474265">
        <w:rPr>
          <w:rFonts w:ascii="標楷體" w:eastAsia="標楷體" w:hAnsi="標楷體" w:hint="eastAsia"/>
          <w:color w:val="000000"/>
          <w:sz w:val="32"/>
          <w:szCs w:val="32"/>
        </w:rPr>
        <w:t>平均分配。</w:t>
      </w:r>
    </w:p>
    <w:p w:rsidR="00621DD9" w:rsidRPr="00BB5551" w:rsidRDefault="00AA23E9" w:rsidP="004367D1">
      <w:pPr>
        <w:spacing w:line="500" w:lineRule="exact"/>
        <w:ind w:leftChars="58" w:left="139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9A4690">
        <w:rPr>
          <w:rFonts w:ascii="標楷體" w:eastAsia="標楷體" w:hAnsi="標楷體" w:cs="Arial" w:hint="eastAsia"/>
          <w:sz w:val="32"/>
          <w:szCs w:val="32"/>
        </w:rPr>
        <w:t>：</w:t>
      </w:r>
      <w:r w:rsidRPr="00BB5551">
        <w:rPr>
          <w:rFonts w:ascii="標楷體" w:eastAsia="標楷體" w:hAnsi="標楷體" w:cs="Arial" w:hint="eastAsia"/>
          <w:sz w:val="32"/>
          <w:szCs w:val="32"/>
        </w:rPr>
        <w:t>通過</w:t>
      </w:r>
      <w:r w:rsidR="00BB5551">
        <w:rPr>
          <w:rFonts w:ascii="標楷體" w:eastAsia="標楷體" w:hAnsi="標楷體" w:cs="Arial" w:hint="eastAsia"/>
          <w:sz w:val="32"/>
          <w:szCs w:val="32"/>
        </w:rPr>
        <w:t>。</w:t>
      </w:r>
    </w:p>
    <w:p w:rsidR="00AA23E9" w:rsidRPr="009A4690" w:rsidRDefault="00AA23E9" w:rsidP="00AA23E9">
      <w:pPr>
        <w:spacing w:line="500" w:lineRule="exact"/>
        <w:ind w:leftChars="267" w:left="1921" w:hangingChars="400" w:hanging="1280"/>
        <w:rPr>
          <w:rFonts w:ascii="標楷體" w:eastAsia="標楷體" w:hAnsi="標楷體"/>
          <w:color w:val="000000"/>
          <w:sz w:val="32"/>
          <w:szCs w:val="32"/>
        </w:rPr>
      </w:pPr>
    </w:p>
    <w:p w:rsidR="00621DD9" w:rsidRPr="009A4690" w:rsidRDefault="00621DD9" w:rsidP="00621DD9">
      <w:pPr>
        <w:spacing w:line="40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鍾曉航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老師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Pr="00443F5D">
        <w:rPr>
          <w:rFonts w:ascii="標楷體" w:eastAsia="標楷體" w:hAnsi="標楷體" w:hint="eastAsia"/>
          <w:color w:val="FF0000"/>
          <w:sz w:val="32"/>
          <w:szCs w:val="32"/>
        </w:rPr>
        <w:t>(附件一)</w:t>
      </w:r>
    </w:p>
    <w:p w:rsidR="00621DD9" w:rsidRPr="00FC128B" w:rsidRDefault="00621DD9" w:rsidP="00621DD9">
      <w:pPr>
        <w:spacing w:line="400" w:lineRule="exact"/>
        <w:ind w:leftChars="50" w:left="140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新開專業選修「</w:t>
      </w:r>
      <w:r w:rsidRPr="00443F5D">
        <w:rPr>
          <w:rFonts w:ascii="標楷體" w:eastAsia="標楷體" w:hAnsi="標楷體" w:hint="eastAsia"/>
          <w:color w:val="000000"/>
          <w:sz w:val="32"/>
          <w:szCs w:val="32"/>
        </w:rPr>
        <w:t>植物二次代謝物</w:t>
      </w:r>
      <w:r>
        <w:rPr>
          <w:rFonts w:eastAsia="標楷體" w:hint="eastAsia"/>
          <w:b/>
          <w:sz w:val="26"/>
        </w:rPr>
        <w:t>」</w:t>
      </w:r>
      <w:r w:rsidRPr="00FC128B">
        <w:rPr>
          <w:rFonts w:eastAsia="標楷體" w:hint="eastAsia"/>
          <w:sz w:val="32"/>
          <w:szCs w:val="32"/>
        </w:rPr>
        <w:t>課程</w:t>
      </w:r>
      <w:r>
        <w:rPr>
          <w:rFonts w:eastAsia="標楷體" w:hint="eastAsia"/>
          <w:sz w:val="32"/>
          <w:szCs w:val="32"/>
        </w:rPr>
        <w:t>，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提請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審議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621DD9" w:rsidRPr="008E070B" w:rsidRDefault="00621DD9" w:rsidP="00621DD9">
      <w:pPr>
        <w:snapToGrid w:val="0"/>
        <w:spacing w:line="400" w:lineRule="exact"/>
        <w:ind w:leftChars="50" w:left="1416" w:hangingChars="405" w:hanging="1296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 xml:space="preserve">說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明：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本課程</w:t>
      </w:r>
      <w:r>
        <w:rPr>
          <w:rFonts w:ascii="標楷體" w:eastAsia="標楷體" w:hAnsi="標楷體" w:hint="eastAsia"/>
          <w:sz w:val="32"/>
          <w:szCs w:val="32"/>
        </w:rPr>
        <w:t>擬開設於碩士班一年級下學期，</w:t>
      </w:r>
      <w:r>
        <w:rPr>
          <w:rFonts w:eastAsia="標楷體" w:hint="eastAsia"/>
          <w:sz w:val="32"/>
          <w:szCs w:val="32"/>
        </w:rPr>
        <w:t>並與大學部三、四年級合開，演講</w:t>
      </w:r>
      <w:r>
        <w:rPr>
          <w:rFonts w:eastAsia="標楷體" w:hint="eastAsia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小時，三學分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:rsidR="006468DD" w:rsidRDefault="006468DD" w:rsidP="006468DD">
      <w:pPr>
        <w:spacing w:line="500" w:lineRule="exact"/>
        <w:ind w:leftChars="58" w:left="139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9A4690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通過</w:t>
      </w:r>
      <w:r w:rsidRPr="009A4690">
        <w:rPr>
          <w:rFonts w:ascii="標楷體" w:eastAsia="標楷體" w:hAnsi="標楷體" w:cs="Arial" w:hint="eastAsia"/>
          <w:sz w:val="32"/>
          <w:szCs w:val="32"/>
        </w:rPr>
        <w:t>。</w:t>
      </w:r>
    </w:p>
    <w:p w:rsidR="00AA23E9" w:rsidRPr="009A4690" w:rsidRDefault="00AA23E9" w:rsidP="00AA23E9">
      <w:pPr>
        <w:spacing w:line="500" w:lineRule="exact"/>
        <w:ind w:leftChars="267" w:left="1921" w:hangingChars="400" w:hanging="1280"/>
        <w:rPr>
          <w:rFonts w:ascii="標楷體" w:eastAsia="標楷體" w:hAnsi="標楷體"/>
          <w:color w:val="000000"/>
          <w:sz w:val="32"/>
          <w:szCs w:val="32"/>
        </w:rPr>
      </w:pPr>
    </w:p>
    <w:p w:rsidR="00A66600" w:rsidRPr="009A4690" w:rsidRDefault="00A66600" w:rsidP="00A66600">
      <w:pPr>
        <w:spacing w:line="40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三</w:t>
      </w:r>
      <w:proofErr w:type="gramEnd"/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鍾曉航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老師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Pr="00443F5D">
        <w:rPr>
          <w:rFonts w:ascii="標楷體" w:eastAsia="標楷體" w:hAnsi="標楷體" w:hint="eastAsia"/>
          <w:color w:val="FF0000"/>
          <w:sz w:val="32"/>
          <w:szCs w:val="32"/>
        </w:rPr>
        <w:t>(附件</w:t>
      </w:r>
      <w:r>
        <w:rPr>
          <w:rFonts w:ascii="標楷體" w:eastAsia="標楷體" w:hAnsi="標楷體" w:hint="eastAsia"/>
          <w:color w:val="FF0000"/>
          <w:sz w:val="32"/>
          <w:szCs w:val="32"/>
        </w:rPr>
        <w:t>二</w:t>
      </w:r>
      <w:r w:rsidRPr="00443F5D">
        <w:rPr>
          <w:rFonts w:ascii="標楷體" w:eastAsia="標楷體" w:hAnsi="標楷體" w:hint="eastAsia"/>
          <w:color w:val="FF0000"/>
          <w:sz w:val="32"/>
          <w:szCs w:val="32"/>
        </w:rPr>
        <w:t>)</w:t>
      </w:r>
    </w:p>
    <w:p w:rsidR="00A66600" w:rsidRPr="00FC128B" w:rsidRDefault="00A66600" w:rsidP="00A66600">
      <w:pPr>
        <w:spacing w:line="400" w:lineRule="exact"/>
        <w:ind w:leftChars="50" w:left="140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新開專業選修全英文「</w:t>
      </w:r>
      <w:r w:rsidRPr="00443F5D">
        <w:rPr>
          <w:rFonts w:ascii="標楷體" w:eastAsia="標楷體" w:hAnsi="標楷體" w:hint="eastAsia"/>
          <w:color w:val="000000"/>
          <w:sz w:val="32"/>
          <w:szCs w:val="32"/>
        </w:rPr>
        <w:t>植物色素</w:t>
      </w:r>
      <w:r>
        <w:rPr>
          <w:rFonts w:eastAsia="標楷體" w:hint="eastAsia"/>
          <w:b/>
          <w:sz w:val="26"/>
        </w:rPr>
        <w:t>」</w:t>
      </w:r>
      <w:r w:rsidRPr="00FC128B">
        <w:rPr>
          <w:rFonts w:eastAsia="標楷體" w:hint="eastAsia"/>
          <w:sz w:val="32"/>
          <w:szCs w:val="32"/>
        </w:rPr>
        <w:t>課程</w:t>
      </w:r>
      <w:r>
        <w:rPr>
          <w:rFonts w:eastAsia="標楷體" w:hint="eastAsia"/>
          <w:sz w:val="32"/>
          <w:szCs w:val="32"/>
        </w:rPr>
        <w:t>，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提請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審議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A66600" w:rsidRPr="008E070B" w:rsidRDefault="00A66600" w:rsidP="00A66600">
      <w:pPr>
        <w:snapToGrid w:val="0"/>
        <w:spacing w:line="400" w:lineRule="exact"/>
        <w:ind w:leftChars="50" w:left="1416" w:hangingChars="405" w:hanging="1296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 xml:space="preserve">說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明：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本課程</w:t>
      </w:r>
      <w:r>
        <w:rPr>
          <w:rFonts w:ascii="標楷體" w:eastAsia="標楷體" w:hAnsi="標楷體" w:hint="eastAsia"/>
          <w:sz w:val="32"/>
          <w:szCs w:val="32"/>
        </w:rPr>
        <w:t>擬開設於碩士班一年級下學期，</w:t>
      </w:r>
      <w:r>
        <w:rPr>
          <w:rFonts w:eastAsia="標楷體" w:hint="eastAsia"/>
          <w:sz w:val="32"/>
          <w:szCs w:val="32"/>
        </w:rPr>
        <w:t>並與大學部三、四年</w:t>
      </w:r>
      <w:r>
        <w:rPr>
          <w:rFonts w:eastAsia="標楷體" w:hint="eastAsia"/>
          <w:sz w:val="32"/>
          <w:szCs w:val="32"/>
        </w:rPr>
        <w:lastRenderedPageBreak/>
        <w:t>級合開，演講</w:t>
      </w:r>
      <w:r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小時，二學分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:rsidR="00AA23E9" w:rsidRDefault="006468DD" w:rsidP="00AA23E9">
      <w:pPr>
        <w:spacing w:line="400" w:lineRule="exact"/>
        <w:ind w:firstLineChars="50" w:firstLine="1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="00AA23E9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通過</w:t>
      </w:r>
      <w:r w:rsidR="00AA23E9">
        <w:rPr>
          <w:rFonts w:ascii="標楷體" w:eastAsia="標楷體" w:hAnsi="標楷體" w:cs="Arial" w:hint="eastAsia"/>
          <w:sz w:val="32"/>
          <w:szCs w:val="32"/>
        </w:rPr>
        <w:t>。</w:t>
      </w:r>
    </w:p>
    <w:p w:rsidR="003E24EB" w:rsidRDefault="003E24EB" w:rsidP="00AA23E9">
      <w:pPr>
        <w:spacing w:line="400" w:lineRule="exact"/>
        <w:ind w:firstLineChars="50" w:firstLine="160"/>
        <w:rPr>
          <w:rFonts w:ascii="標楷體" w:eastAsia="標楷體" w:hAnsi="標楷體" w:cs="Arial"/>
          <w:sz w:val="32"/>
          <w:szCs w:val="32"/>
        </w:rPr>
      </w:pPr>
    </w:p>
    <w:p w:rsidR="00A66600" w:rsidRPr="00C6608A" w:rsidRDefault="00A66600" w:rsidP="00A66600">
      <w:pPr>
        <w:spacing w:line="40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>
        <w:rPr>
          <w:rFonts w:ascii="標楷體" w:eastAsia="標楷體" w:hAnsi="標楷體" w:hint="eastAsia"/>
          <w:color w:val="000000"/>
          <w:sz w:val="32"/>
          <w:szCs w:val="32"/>
        </w:rPr>
        <w:t>黃志偉</w:t>
      </w: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老師）</w:t>
      </w:r>
      <w:r w:rsidRPr="00C6608A">
        <w:rPr>
          <w:rFonts w:ascii="標楷體" w:eastAsia="標楷體" w:hAnsi="標楷體" w:hint="eastAsia"/>
          <w:color w:val="FF0000"/>
          <w:sz w:val="32"/>
          <w:szCs w:val="32"/>
        </w:rPr>
        <w:t>(附件三)</w:t>
      </w:r>
    </w:p>
    <w:p w:rsidR="00A66600" w:rsidRPr="00C6608A" w:rsidRDefault="00A66600" w:rsidP="00A66600">
      <w:pPr>
        <w:spacing w:line="400" w:lineRule="exact"/>
        <w:ind w:leftChars="67" w:left="1441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案  由：新開專業選修「永續景觀規劃的環境應用」課程，提請  審議。</w:t>
      </w:r>
    </w:p>
    <w:p w:rsidR="00A66600" w:rsidRPr="00C6608A" w:rsidRDefault="00A66600" w:rsidP="00A66600">
      <w:pPr>
        <w:spacing w:line="400" w:lineRule="exact"/>
        <w:ind w:leftChars="67" w:left="1441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說  明：本課程擬開設於碩士班一年級下學期，並與大學部三、四年級合開，演講</w:t>
      </w:r>
      <w:r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小時，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學分。</w:t>
      </w:r>
    </w:p>
    <w:p w:rsidR="003E24EB" w:rsidRDefault="003E24EB" w:rsidP="003E24EB">
      <w:pPr>
        <w:spacing w:line="500" w:lineRule="exact"/>
        <w:ind w:leftChars="58" w:left="139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9A4690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通過</w:t>
      </w:r>
      <w:r w:rsidRPr="009A4690">
        <w:rPr>
          <w:rFonts w:ascii="標楷體" w:eastAsia="標楷體" w:hAnsi="標楷體" w:cs="Arial" w:hint="eastAsia"/>
          <w:sz w:val="32"/>
          <w:szCs w:val="32"/>
        </w:rPr>
        <w:t>。</w:t>
      </w:r>
    </w:p>
    <w:p w:rsidR="003E24EB" w:rsidRDefault="003E24EB" w:rsidP="003E24E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A66600" w:rsidRPr="00662905" w:rsidRDefault="00A66600" w:rsidP="00A66600">
      <w:pPr>
        <w:spacing w:line="480" w:lineRule="exact"/>
        <w:ind w:leftChars="50" w:left="1400" w:hangingChars="400" w:hanging="1280"/>
        <w:rPr>
          <w:rFonts w:ascii="標楷體" w:eastAsia="標楷體" w:hAnsi="標楷體"/>
          <w:color w:val="FF0000"/>
          <w:sz w:val="32"/>
          <w:szCs w:val="32"/>
        </w:rPr>
      </w:pP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>
        <w:rPr>
          <w:rFonts w:ascii="標楷體" w:eastAsia="標楷體" w:hAnsi="標楷體" w:hint="eastAsia"/>
          <w:color w:val="000000"/>
          <w:sz w:val="32"/>
          <w:szCs w:val="32"/>
        </w:rPr>
        <w:t>五</w:t>
      </w: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>
        <w:rPr>
          <w:rFonts w:ascii="標楷體" w:eastAsia="標楷體" w:hAnsi="標楷體" w:hint="eastAsia"/>
          <w:color w:val="000000"/>
          <w:sz w:val="32"/>
          <w:szCs w:val="32"/>
        </w:rPr>
        <w:t>林建堯</w:t>
      </w: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老師）</w:t>
      </w:r>
      <w:r w:rsidRPr="00662905">
        <w:rPr>
          <w:rFonts w:ascii="標楷體" w:eastAsia="標楷體" w:hAnsi="標楷體" w:hint="eastAsia"/>
          <w:color w:val="FF0000"/>
          <w:sz w:val="32"/>
          <w:szCs w:val="32"/>
        </w:rPr>
        <w:t>(附件四)</w:t>
      </w:r>
    </w:p>
    <w:p w:rsidR="00A66600" w:rsidRPr="00C6608A" w:rsidRDefault="00A66600" w:rsidP="00A66600">
      <w:pPr>
        <w:spacing w:line="480" w:lineRule="exact"/>
        <w:ind w:leftChars="50" w:left="140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碩士班開設之</w:t>
      </w:r>
      <w:r>
        <w:rPr>
          <w:rFonts w:eastAsia="標楷體" w:hint="eastAsia"/>
          <w:kern w:val="0"/>
          <w:sz w:val="32"/>
          <w:szCs w:val="32"/>
        </w:rPr>
        <w:t>選修課程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「</w:t>
      </w:r>
      <w:r>
        <w:rPr>
          <w:rFonts w:ascii="標楷體" w:eastAsia="標楷體" w:hAnsi="標楷體" w:hint="eastAsia"/>
          <w:kern w:val="0"/>
          <w:sz w:val="32"/>
          <w:szCs w:val="32"/>
        </w:rPr>
        <w:t>景觀遊憩研究</w:t>
      </w:r>
      <w:r>
        <w:rPr>
          <w:rFonts w:eastAsia="標楷體" w:hint="eastAsia"/>
          <w:b/>
          <w:kern w:val="0"/>
          <w:sz w:val="26"/>
        </w:rPr>
        <w:t>」</w:t>
      </w:r>
      <w:r>
        <w:rPr>
          <w:rFonts w:eastAsia="標楷體" w:hint="eastAsia"/>
          <w:kern w:val="0"/>
          <w:sz w:val="32"/>
          <w:szCs w:val="32"/>
        </w:rPr>
        <w:t>改為碩士班與大學部三、四年級合開，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提請  審議</w:t>
      </w: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A66600" w:rsidRPr="00C6608A" w:rsidRDefault="00A66600" w:rsidP="00A66600">
      <w:pPr>
        <w:spacing w:line="480" w:lineRule="exact"/>
        <w:ind w:leftChars="50" w:left="140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說  明：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因應碩士班就學學生人數遞減，專業</w:t>
      </w:r>
      <w:proofErr w:type="gramStart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選修課修課</w:t>
      </w:r>
      <w:proofErr w:type="gramEnd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人數不足，無法開課，恐影響碩士班在學學生之權益；擬開放景觀遊憩研究予</w:t>
      </w:r>
      <w:r>
        <w:rPr>
          <w:rFonts w:eastAsia="標楷體" w:hint="eastAsia"/>
          <w:kern w:val="0"/>
          <w:sz w:val="32"/>
          <w:szCs w:val="32"/>
        </w:rPr>
        <w:t>大學部三、四年級同學修習</w:t>
      </w: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E24EB" w:rsidRDefault="003E24EB" w:rsidP="003E24EB">
      <w:pPr>
        <w:spacing w:line="500" w:lineRule="exact"/>
        <w:ind w:leftChars="58" w:left="139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9A4690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通過</w:t>
      </w:r>
      <w:r w:rsidRPr="009A4690">
        <w:rPr>
          <w:rFonts w:ascii="標楷體" w:eastAsia="標楷體" w:hAnsi="標楷體" w:cs="Arial" w:hint="eastAsia"/>
          <w:sz w:val="32"/>
          <w:szCs w:val="32"/>
        </w:rPr>
        <w:t>。</w:t>
      </w:r>
    </w:p>
    <w:p w:rsidR="003E24EB" w:rsidRPr="003E24EB" w:rsidRDefault="003E24EB" w:rsidP="003E24E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A66600" w:rsidRPr="00662905" w:rsidRDefault="00A66600" w:rsidP="00A66600">
      <w:pPr>
        <w:spacing w:line="480" w:lineRule="exact"/>
        <w:ind w:leftChars="50" w:left="1400" w:hangingChars="400" w:hanging="1280"/>
        <w:rPr>
          <w:rFonts w:ascii="標楷體" w:eastAsia="標楷體" w:hAnsi="標楷體"/>
          <w:color w:val="FF0000"/>
          <w:sz w:val="32"/>
          <w:szCs w:val="32"/>
        </w:rPr>
      </w:pPr>
      <w:r w:rsidRPr="00C269A4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>
        <w:rPr>
          <w:rFonts w:ascii="標楷體" w:eastAsia="標楷體" w:hAnsi="標楷體" w:hint="eastAsia"/>
          <w:color w:val="000000"/>
          <w:sz w:val="32"/>
          <w:szCs w:val="32"/>
        </w:rPr>
        <w:t>六</w:t>
      </w:r>
      <w:r w:rsidRPr="00C269A4">
        <w:rPr>
          <w:rFonts w:ascii="標楷體" w:eastAsia="標楷體" w:hAnsi="標楷體" w:hint="eastAsia"/>
          <w:color w:val="000000"/>
          <w:sz w:val="32"/>
          <w:szCs w:val="32"/>
        </w:rPr>
        <w:t>：(系辦公室)</w:t>
      </w:r>
      <w:r w:rsidRPr="00FD7067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</w:p>
    <w:p w:rsidR="00A66600" w:rsidRPr="00C269A4" w:rsidRDefault="00A66600" w:rsidP="00A66600">
      <w:pPr>
        <w:spacing w:line="40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C269A4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proofErr w:type="gramStart"/>
      <w:r w:rsidRPr="00CB0E97">
        <w:rPr>
          <w:rFonts w:ascii="標楷體" w:eastAsia="標楷體" w:hAnsi="標楷體" w:hint="eastAsia"/>
          <w:color w:val="000000"/>
          <w:sz w:val="32"/>
          <w:szCs w:val="32"/>
        </w:rPr>
        <w:t>遴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聘</w:t>
      </w:r>
      <w:r w:rsidRPr="00CB0E97">
        <w:rPr>
          <w:rFonts w:ascii="標楷體" w:eastAsia="標楷體" w:hAnsi="標楷體" w:hint="eastAsia"/>
          <w:color w:val="000000"/>
          <w:sz w:val="32"/>
          <w:szCs w:val="32"/>
        </w:rPr>
        <w:t>104學年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課程</w:t>
      </w:r>
      <w:r w:rsidRPr="00CB0E97">
        <w:rPr>
          <w:rFonts w:ascii="標楷體" w:eastAsia="標楷體" w:hAnsi="標楷體" w:hint="eastAsia"/>
          <w:color w:val="000000"/>
          <w:sz w:val="32"/>
          <w:szCs w:val="32"/>
        </w:rPr>
        <w:t>校外諮詢委員</w:t>
      </w:r>
      <w:r w:rsidRPr="00C269A4">
        <w:rPr>
          <w:rFonts w:ascii="標楷體" w:eastAsia="標楷體" w:hAnsi="標楷體" w:hint="eastAsia"/>
          <w:color w:val="000000"/>
          <w:sz w:val="32"/>
          <w:szCs w:val="32"/>
        </w:rPr>
        <w:t>，提請  討論。</w:t>
      </w:r>
    </w:p>
    <w:p w:rsidR="00A66600" w:rsidRDefault="00A66600" w:rsidP="00A66600">
      <w:pPr>
        <w:spacing w:line="400" w:lineRule="exact"/>
        <w:ind w:leftChars="67" w:left="1441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C269A4">
        <w:rPr>
          <w:rFonts w:ascii="標楷體" w:eastAsia="標楷體" w:hAnsi="標楷體" w:hint="eastAsia"/>
          <w:color w:val="000000"/>
          <w:sz w:val="32"/>
          <w:szCs w:val="32"/>
        </w:rPr>
        <w:t>說  明：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依本系課程委員會設置辦法第二條第</w:t>
      </w:r>
      <w:r w:rsidRPr="00FE6A2D">
        <w:rPr>
          <w:rFonts w:ascii="標楷體" w:eastAsia="標楷體" w:hAnsi="標楷體" w:hint="eastAsia"/>
          <w:color w:val="000000"/>
          <w:sz w:val="32"/>
          <w:szCs w:val="32"/>
        </w:rPr>
        <w:t>五</w:t>
      </w:r>
      <w:r>
        <w:rPr>
          <w:rFonts w:ascii="標楷體" w:eastAsia="標楷體" w:hAnsi="標楷體" w:hint="eastAsia"/>
          <w:color w:val="000000"/>
          <w:sz w:val="32"/>
          <w:szCs w:val="32"/>
        </w:rPr>
        <w:t>項「</w:t>
      </w:r>
      <w:r w:rsidRPr="00FE6A2D">
        <w:rPr>
          <w:rFonts w:ascii="標楷體" w:eastAsia="標楷體" w:hAnsi="標楷體" w:hint="eastAsia"/>
          <w:color w:val="000000"/>
          <w:sz w:val="32"/>
          <w:szCs w:val="32"/>
        </w:rPr>
        <w:t xml:space="preserve">遴選校外諮詢委員（校外學者專家及產業界代表至少各一人），就課程相關事項提供建議 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」辦理</w:t>
      </w:r>
      <w:r w:rsidRPr="00C269A4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A66600" w:rsidRDefault="00A66600" w:rsidP="00A66600">
      <w:pPr>
        <w:spacing w:line="400" w:lineRule="exact"/>
        <w:ind w:leftChars="67" w:left="1441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決  議：擬聘</w:t>
      </w:r>
      <w:r w:rsidR="00EE1EE6">
        <w:rPr>
          <w:rFonts w:ascii="標楷體" w:eastAsia="標楷體" w:hAnsi="標楷體" w:hint="eastAsia"/>
          <w:color w:val="000000"/>
          <w:sz w:val="32"/>
          <w:szCs w:val="32"/>
        </w:rPr>
        <w:t>國立台灣大學黃鵬林、張育森教授及侯昇瑜、鄭明哲系友為</w:t>
      </w:r>
      <w:r w:rsidR="00F4319C">
        <w:rPr>
          <w:rFonts w:ascii="標楷體" w:eastAsia="標楷體" w:hAnsi="標楷體" w:hint="eastAsia"/>
          <w:color w:val="000000"/>
          <w:sz w:val="32"/>
          <w:szCs w:val="32"/>
        </w:rPr>
        <w:t>104學年</w:t>
      </w:r>
      <w:r w:rsidR="00EE1EE6">
        <w:rPr>
          <w:rFonts w:ascii="標楷體" w:eastAsia="標楷體" w:hAnsi="標楷體" w:hint="eastAsia"/>
          <w:color w:val="000000"/>
          <w:sz w:val="32"/>
          <w:szCs w:val="32"/>
        </w:rPr>
        <w:t>課程</w:t>
      </w:r>
      <w:r w:rsidR="00EE1EE6" w:rsidRPr="00CB0E97">
        <w:rPr>
          <w:rFonts w:ascii="標楷體" w:eastAsia="標楷體" w:hAnsi="標楷體" w:hint="eastAsia"/>
          <w:color w:val="000000"/>
          <w:sz w:val="32"/>
          <w:szCs w:val="32"/>
        </w:rPr>
        <w:t>校外諮詢委員</w:t>
      </w:r>
      <w:r w:rsidR="00EE1EE6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E1EE6" w:rsidRDefault="00EE1EE6" w:rsidP="00A66600">
      <w:pPr>
        <w:spacing w:line="400" w:lineRule="exact"/>
        <w:ind w:leftChars="67" w:left="1441" w:hangingChars="400" w:hanging="1280"/>
        <w:rPr>
          <w:rFonts w:ascii="標楷體" w:eastAsia="標楷體" w:hAnsi="標楷體"/>
          <w:color w:val="000000"/>
          <w:sz w:val="32"/>
          <w:szCs w:val="32"/>
        </w:rPr>
      </w:pPr>
    </w:p>
    <w:p w:rsidR="00EE1EE6" w:rsidRPr="00662905" w:rsidRDefault="00EE1EE6" w:rsidP="00EE1EE6">
      <w:pPr>
        <w:spacing w:line="480" w:lineRule="exact"/>
        <w:ind w:leftChars="50" w:left="1400" w:hangingChars="400" w:hanging="1280"/>
        <w:rPr>
          <w:rFonts w:ascii="標楷體" w:eastAsia="標楷體" w:hAnsi="標楷體"/>
          <w:color w:val="FF0000"/>
          <w:sz w:val="32"/>
          <w:szCs w:val="32"/>
        </w:rPr>
      </w:pP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>
        <w:rPr>
          <w:rFonts w:ascii="標楷體" w:eastAsia="標楷體" w:hAnsi="標楷體" w:hint="eastAsia"/>
          <w:color w:val="000000"/>
          <w:sz w:val="32"/>
          <w:szCs w:val="32"/>
        </w:rPr>
        <w:t>七</w:t>
      </w: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(系辦公室)</w:t>
      </w:r>
      <w:r w:rsidRPr="00FD7067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</w:p>
    <w:p w:rsidR="00EE1EE6" w:rsidRPr="00FC128B" w:rsidRDefault="00EE1EE6" w:rsidP="00EE1EE6">
      <w:pPr>
        <w:spacing w:line="400" w:lineRule="exact"/>
        <w:ind w:leftChars="50" w:left="140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本系</w:t>
      </w:r>
      <w:r>
        <w:rPr>
          <w:rFonts w:ascii="標楷體" w:eastAsia="標楷體" w:hint="eastAsia"/>
          <w:sz w:val="32"/>
          <w:szCs w:val="32"/>
        </w:rPr>
        <w:t>104</w:t>
      </w:r>
      <w:r>
        <w:rPr>
          <w:rFonts w:ascii="標楷體" w:eastAsia="標楷體" w:hAnsi="標楷體" w:hint="eastAsia"/>
          <w:sz w:val="32"/>
          <w:szCs w:val="32"/>
        </w:rPr>
        <w:t xml:space="preserve"> 學</w:t>
      </w:r>
      <w:r>
        <w:rPr>
          <w:rFonts w:ascii="標楷體" w:eastAsia="標楷體" w:hint="eastAsia"/>
          <w:sz w:val="32"/>
          <w:szCs w:val="32"/>
        </w:rPr>
        <w:t>年度第二</w:t>
      </w:r>
      <w:r w:rsidRPr="00FA5061">
        <w:rPr>
          <w:rFonts w:ascii="標楷體" w:eastAsia="標楷體" w:hint="eastAsia"/>
          <w:sz w:val="32"/>
          <w:szCs w:val="32"/>
        </w:rPr>
        <w:t>學期教師開課審查表</w:t>
      </w:r>
      <w:r>
        <w:rPr>
          <w:rFonts w:eastAsia="標楷體" w:hint="eastAsia"/>
          <w:sz w:val="32"/>
          <w:szCs w:val="32"/>
        </w:rPr>
        <w:t>，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提請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討論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E1EE6" w:rsidRPr="008E070B" w:rsidRDefault="00EE1EE6" w:rsidP="00EE1EE6">
      <w:pPr>
        <w:snapToGrid w:val="0"/>
        <w:spacing w:line="400" w:lineRule="exact"/>
        <w:ind w:leftChars="50" w:left="1416" w:hangingChars="405" w:hanging="1296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 xml:space="preserve">說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明：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請就教師開課審查、</w:t>
      </w:r>
      <w:r w:rsidRPr="00E4776E">
        <w:rPr>
          <w:rFonts w:ascii="標楷體" w:eastAsia="標楷體" w:hAnsi="標楷體" w:hint="eastAsia"/>
          <w:sz w:val="32"/>
          <w:szCs w:val="32"/>
        </w:rPr>
        <w:t>自我改善規劃及尋求外部協助意見，進行討論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:rsidR="00EE1EE6" w:rsidRDefault="00EE1EE6" w:rsidP="00EE1EE6">
      <w:pPr>
        <w:spacing w:line="500" w:lineRule="exact"/>
        <w:ind w:leftChars="58" w:left="139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9A4690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通過</w:t>
      </w:r>
      <w:r w:rsidRPr="009A4690">
        <w:rPr>
          <w:rFonts w:ascii="標楷體" w:eastAsia="標楷體" w:hAnsi="標楷體" w:cs="Arial" w:hint="eastAsia"/>
          <w:sz w:val="32"/>
          <w:szCs w:val="32"/>
        </w:rPr>
        <w:t>。</w:t>
      </w:r>
    </w:p>
    <w:p w:rsidR="00EE1EE6" w:rsidRDefault="00EE1EE6" w:rsidP="00A66600">
      <w:pPr>
        <w:spacing w:line="400" w:lineRule="exact"/>
        <w:ind w:leftChars="67" w:left="1441" w:hangingChars="400" w:hanging="1280"/>
        <w:rPr>
          <w:rFonts w:ascii="標楷體" w:eastAsia="標楷體" w:hAnsi="標楷體"/>
          <w:color w:val="000000"/>
          <w:sz w:val="32"/>
          <w:szCs w:val="32"/>
        </w:rPr>
      </w:pPr>
    </w:p>
    <w:p w:rsidR="00EE1EE6" w:rsidRPr="00662905" w:rsidRDefault="00EE1EE6" w:rsidP="00EE1EE6">
      <w:pPr>
        <w:spacing w:line="480" w:lineRule="exact"/>
        <w:ind w:leftChars="50" w:left="1400" w:hangingChars="400" w:hanging="1280"/>
        <w:rPr>
          <w:rFonts w:ascii="標楷體" w:eastAsia="標楷體" w:hAnsi="標楷體"/>
          <w:color w:val="FF0000"/>
          <w:sz w:val="32"/>
          <w:szCs w:val="32"/>
        </w:rPr>
      </w:pPr>
      <w:r w:rsidRPr="00C6608A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提案</w:t>
      </w:r>
      <w:r>
        <w:rPr>
          <w:rFonts w:ascii="標楷體" w:eastAsia="標楷體" w:hAnsi="標楷體" w:hint="eastAsia"/>
          <w:color w:val="000000"/>
          <w:sz w:val="32"/>
          <w:szCs w:val="32"/>
        </w:rPr>
        <w:t>八</w:t>
      </w: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鍾曉航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老師)</w:t>
      </w:r>
    </w:p>
    <w:p w:rsidR="00EE1EE6" w:rsidRPr="00FC128B" w:rsidRDefault="00EE1EE6" w:rsidP="00EE1EE6">
      <w:pPr>
        <w:spacing w:line="400" w:lineRule="exact"/>
        <w:ind w:leftChars="50" w:left="140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擬將「香草植物」納入</w:t>
      </w:r>
      <w:r w:rsidRPr="000E1009">
        <w:rPr>
          <w:rFonts w:ascii="標楷體" w:eastAsia="標楷體" w:hAnsi="標楷體" w:hint="eastAsia"/>
          <w:sz w:val="32"/>
          <w:szCs w:val="32"/>
        </w:rPr>
        <w:t>專業選修課程</w:t>
      </w:r>
      <w:proofErr w:type="gramStart"/>
      <w:r w:rsidRPr="000E1009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0E1009">
        <w:rPr>
          <w:rFonts w:ascii="標楷體" w:eastAsia="標楷體" w:hAnsi="標楷體" w:hint="eastAsia"/>
          <w:sz w:val="32"/>
          <w:szCs w:val="32"/>
        </w:rPr>
        <w:t>大學群指定課程</w:t>
      </w:r>
      <w:r>
        <w:rPr>
          <w:rFonts w:eastAsia="標楷體" w:hint="eastAsia"/>
          <w:sz w:val="32"/>
          <w:szCs w:val="32"/>
        </w:rPr>
        <w:t>，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提請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討論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E1EE6" w:rsidRPr="008E070B" w:rsidRDefault="00EE1EE6" w:rsidP="00EE1EE6">
      <w:pPr>
        <w:snapToGrid w:val="0"/>
        <w:spacing w:line="400" w:lineRule="exact"/>
        <w:ind w:leftChars="50" w:left="1416" w:hangingChars="405" w:hanging="1296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 xml:space="preserve">說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明：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目前</w:t>
      </w:r>
      <w:proofErr w:type="gramStart"/>
      <w:r w:rsidRPr="000E1009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0E1009">
        <w:rPr>
          <w:rFonts w:ascii="標楷體" w:eastAsia="標楷體" w:hAnsi="標楷體" w:hint="eastAsia"/>
          <w:sz w:val="32"/>
          <w:szCs w:val="32"/>
        </w:rPr>
        <w:t>大學群指定課程</w:t>
      </w:r>
      <w:r>
        <w:rPr>
          <w:rFonts w:ascii="標楷體" w:eastAsia="標楷體" w:hAnsi="標楷體" w:hint="eastAsia"/>
          <w:sz w:val="32"/>
          <w:szCs w:val="32"/>
        </w:rPr>
        <w:t>-作物栽培學群專業選修9選5，擬自104學年第二學期增加</w:t>
      </w:r>
      <w:r>
        <w:rPr>
          <w:rFonts w:ascii="標楷體" w:eastAsia="標楷體" w:hAnsi="標楷體" w:hint="eastAsia"/>
          <w:color w:val="000000"/>
          <w:sz w:val="32"/>
          <w:szCs w:val="32"/>
        </w:rPr>
        <w:t>香草植物課程，異動後</w:t>
      </w:r>
      <w:r>
        <w:rPr>
          <w:rFonts w:ascii="標楷體" w:eastAsia="標楷體" w:hAnsi="標楷體" w:hint="eastAsia"/>
          <w:sz w:val="32"/>
          <w:szCs w:val="32"/>
        </w:rPr>
        <w:t>作物栽培學群專業選修為10選5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E1EE6" w:rsidRDefault="00EE1EE6" w:rsidP="00EE1EE6">
      <w:pPr>
        <w:spacing w:line="500" w:lineRule="exact"/>
        <w:ind w:leftChars="58" w:left="139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9A4690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通過</w:t>
      </w:r>
      <w:r w:rsidRPr="009A4690">
        <w:rPr>
          <w:rFonts w:ascii="標楷體" w:eastAsia="標楷體" w:hAnsi="標楷體" w:cs="Arial" w:hint="eastAsia"/>
          <w:sz w:val="32"/>
          <w:szCs w:val="32"/>
        </w:rPr>
        <w:t>。</w:t>
      </w:r>
    </w:p>
    <w:p w:rsidR="00EE1EE6" w:rsidRDefault="00EE1EE6" w:rsidP="00A66600">
      <w:pPr>
        <w:spacing w:line="400" w:lineRule="exact"/>
        <w:ind w:leftChars="67" w:left="1441" w:hangingChars="400" w:hanging="1280"/>
        <w:rPr>
          <w:rFonts w:ascii="標楷體" w:eastAsia="標楷體" w:hAnsi="標楷體"/>
          <w:color w:val="000000"/>
          <w:sz w:val="32"/>
          <w:szCs w:val="32"/>
        </w:rPr>
      </w:pPr>
    </w:p>
    <w:p w:rsidR="00EE1EE6" w:rsidRPr="00662905" w:rsidRDefault="00EE1EE6" w:rsidP="00EE1EE6">
      <w:pPr>
        <w:spacing w:line="480" w:lineRule="exact"/>
        <w:ind w:leftChars="50" w:left="1400" w:hangingChars="400" w:hanging="1280"/>
        <w:rPr>
          <w:rFonts w:ascii="標楷體" w:eastAsia="標楷體" w:hAnsi="標楷體"/>
          <w:color w:val="FF0000"/>
          <w:sz w:val="32"/>
          <w:szCs w:val="32"/>
        </w:rPr>
      </w:pP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>
        <w:rPr>
          <w:rFonts w:ascii="標楷體" w:eastAsia="標楷體" w:hAnsi="標楷體" w:hint="eastAsia"/>
          <w:color w:val="000000"/>
          <w:sz w:val="32"/>
          <w:szCs w:val="32"/>
        </w:rPr>
        <w:t>九</w:t>
      </w:r>
      <w:r w:rsidRPr="00C6608A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(系辦公室)</w:t>
      </w:r>
    </w:p>
    <w:p w:rsidR="00EE1EE6" w:rsidRPr="00FC128B" w:rsidRDefault="00EE1EE6" w:rsidP="00EE1EE6">
      <w:pPr>
        <w:spacing w:line="400" w:lineRule="exact"/>
        <w:ind w:leftChars="50" w:left="140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「專題研究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」、「專題研究二」擬作課程學期異動</w:t>
      </w:r>
      <w:r>
        <w:rPr>
          <w:rFonts w:eastAsia="標楷體" w:hint="eastAsia"/>
          <w:sz w:val="32"/>
          <w:szCs w:val="32"/>
        </w:rPr>
        <w:t>，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提請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討論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E1EE6" w:rsidRPr="008E070B" w:rsidRDefault="00EE1EE6" w:rsidP="00EE1EE6">
      <w:pPr>
        <w:snapToGrid w:val="0"/>
        <w:spacing w:line="400" w:lineRule="exact"/>
        <w:ind w:leftChars="50" w:left="1416" w:hangingChars="405" w:hanging="1296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 xml:space="preserve">說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明：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目前該二門專業選修課程分別開設大三下及大四</w:t>
      </w:r>
      <w:r>
        <w:rPr>
          <w:rFonts w:ascii="標楷體" w:eastAsia="標楷體" w:hAnsi="標楷體" w:hint="eastAsia"/>
          <w:sz w:val="32"/>
          <w:szCs w:val="32"/>
        </w:rPr>
        <w:t>，已於103學年改為專業必修(現在大二適用)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，為使課程連貫，擬改以大三上、下學期開課。</w:t>
      </w:r>
    </w:p>
    <w:p w:rsidR="00EE1EE6" w:rsidRDefault="00EE1EE6" w:rsidP="00EE1EE6">
      <w:pPr>
        <w:spacing w:line="500" w:lineRule="exact"/>
        <w:ind w:leftChars="58" w:left="139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9A4690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通過</w:t>
      </w:r>
      <w:r w:rsidRPr="009A4690">
        <w:rPr>
          <w:rFonts w:ascii="標楷體" w:eastAsia="標楷體" w:hAnsi="標楷體" w:cs="Arial" w:hint="eastAsia"/>
          <w:sz w:val="32"/>
          <w:szCs w:val="32"/>
        </w:rPr>
        <w:t>。</w:t>
      </w:r>
    </w:p>
    <w:p w:rsidR="00EE1EE6" w:rsidRPr="00EE1EE6" w:rsidRDefault="00EE1EE6" w:rsidP="00A66600">
      <w:pPr>
        <w:spacing w:line="400" w:lineRule="exact"/>
        <w:ind w:leftChars="67" w:left="1441" w:hangingChars="400" w:hanging="1280"/>
        <w:rPr>
          <w:rFonts w:ascii="標楷體" w:eastAsia="標楷體" w:hAnsi="標楷體"/>
          <w:color w:val="000000"/>
          <w:sz w:val="32"/>
          <w:szCs w:val="32"/>
        </w:rPr>
      </w:pPr>
    </w:p>
    <w:p w:rsidR="00AA23E9" w:rsidRPr="00A66600" w:rsidRDefault="00AA23E9" w:rsidP="00147754">
      <w:pPr>
        <w:tabs>
          <w:tab w:val="left" w:pos="540"/>
        </w:tabs>
        <w:snapToGrid w:val="0"/>
        <w:spacing w:line="460" w:lineRule="atLeast"/>
        <w:ind w:left="1261" w:hangingChars="394" w:hanging="1261"/>
        <w:jc w:val="both"/>
        <w:rPr>
          <w:rFonts w:eastAsia="標楷體"/>
          <w:sz w:val="32"/>
          <w:szCs w:val="32"/>
        </w:rPr>
      </w:pPr>
    </w:p>
    <w:p w:rsidR="00142623" w:rsidRPr="00142623" w:rsidRDefault="008740B4" w:rsidP="00EE1EE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七、臨時動議：</w:t>
      </w:r>
      <w:r w:rsidR="00EE1EE6">
        <w:rPr>
          <w:rFonts w:ascii="標楷體" w:eastAsia="標楷體" w:hAnsi="標楷體" w:hint="eastAsia"/>
          <w:sz w:val="32"/>
          <w:szCs w:val="32"/>
        </w:rPr>
        <w:t>無</w:t>
      </w:r>
    </w:p>
    <w:p w:rsidR="007A6CBE" w:rsidRPr="007A6CBE" w:rsidRDefault="00C83E58" w:rsidP="005C3C00">
      <w:pPr>
        <w:spacing w:line="48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171D67" w:rsidRDefault="00C3022B" w:rsidP="00147754">
      <w:pPr>
        <w:snapToGrid w:val="0"/>
        <w:spacing w:line="46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八</w:t>
      </w:r>
      <w:r w:rsidR="00171D67" w:rsidRPr="00147754">
        <w:rPr>
          <w:rFonts w:ascii="標楷體" w:eastAsia="標楷體" w:hAnsi="標楷體" w:hint="eastAsia"/>
          <w:sz w:val="32"/>
          <w:szCs w:val="32"/>
        </w:rPr>
        <w:t>、散  會：1</w:t>
      </w:r>
      <w:r w:rsidR="00EE1EE6">
        <w:rPr>
          <w:rFonts w:ascii="標楷體" w:eastAsia="標楷體" w:hAnsi="標楷體" w:hint="eastAsia"/>
          <w:sz w:val="32"/>
          <w:szCs w:val="32"/>
        </w:rPr>
        <w:t>4</w:t>
      </w:r>
      <w:r w:rsidR="00171D67" w:rsidRPr="00147754">
        <w:rPr>
          <w:rFonts w:ascii="標楷體" w:eastAsia="標楷體" w:hAnsi="標楷體" w:hint="eastAsia"/>
          <w:sz w:val="32"/>
          <w:szCs w:val="32"/>
        </w:rPr>
        <w:t>時</w:t>
      </w:r>
      <w:r w:rsidR="00EE1EE6">
        <w:rPr>
          <w:rFonts w:ascii="標楷體" w:eastAsia="標楷體" w:hAnsi="標楷體" w:hint="eastAsia"/>
          <w:sz w:val="32"/>
          <w:szCs w:val="32"/>
        </w:rPr>
        <w:t>2</w:t>
      </w:r>
      <w:r w:rsidR="006772DE">
        <w:rPr>
          <w:rFonts w:ascii="標楷體" w:eastAsia="標楷體" w:hAnsi="標楷體" w:hint="eastAsia"/>
          <w:sz w:val="32"/>
          <w:szCs w:val="32"/>
        </w:rPr>
        <w:t>0</w:t>
      </w:r>
      <w:r w:rsidR="00171D67" w:rsidRPr="00147754">
        <w:rPr>
          <w:rFonts w:ascii="標楷體" w:eastAsia="標楷體" w:hAnsi="標楷體" w:hint="eastAsia"/>
          <w:sz w:val="32"/>
          <w:szCs w:val="32"/>
        </w:rPr>
        <w:t>分</w:t>
      </w:r>
    </w:p>
    <w:p w:rsidR="002B4A2A" w:rsidRDefault="002B4A2A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4367D1" w:rsidRDefault="004367D1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4367D1" w:rsidRDefault="004367D1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4367D1" w:rsidRDefault="004367D1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4367D1" w:rsidRDefault="004367D1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4367D1" w:rsidRDefault="004367D1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4367D1" w:rsidRDefault="004367D1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4367D1" w:rsidRDefault="004367D1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4367D1" w:rsidRPr="00470AF4" w:rsidRDefault="004367D1" w:rsidP="004367D1">
      <w:pPr>
        <w:spacing w:afterLines="50" w:after="180" w:line="300" w:lineRule="exact"/>
        <w:ind w:firstLineChars="930" w:firstLine="2979"/>
        <w:rPr>
          <w:rFonts w:ascii="標楷體" w:eastAsia="標楷體" w:hAnsi="標楷體"/>
          <w:b/>
          <w:sz w:val="32"/>
          <w:szCs w:val="32"/>
        </w:rPr>
      </w:pPr>
      <w:r w:rsidRPr="00470AF4">
        <w:rPr>
          <w:rFonts w:ascii="標楷體" w:eastAsia="標楷體" w:hAnsi="標楷體" w:hint="eastAsia"/>
          <w:b/>
          <w:sz w:val="32"/>
          <w:szCs w:val="32"/>
        </w:rPr>
        <w:lastRenderedPageBreak/>
        <w:t>國立宜蘭大學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　</w:t>
      </w:r>
      <w:r w:rsidRPr="00470AF4">
        <w:rPr>
          <w:rFonts w:ascii="標楷體" w:eastAsia="標楷體" w:hAnsi="標楷體" w:hint="eastAsia"/>
          <w:b/>
          <w:sz w:val="32"/>
          <w:szCs w:val="32"/>
        </w:rPr>
        <w:t>教學大綱</w:t>
      </w:r>
      <w:r w:rsidR="002F244C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2F244C" w:rsidRPr="002F244C">
        <w:rPr>
          <w:rFonts w:ascii="標楷體" w:eastAsia="標楷體" w:hAnsi="標楷體" w:hint="eastAsia"/>
          <w:b/>
          <w:sz w:val="32"/>
          <w:szCs w:val="32"/>
        </w:rPr>
        <w:t>(附件一)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1020"/>
        <w:gridCol w:w="590"/>
        <w:gridCol w:w="554"/>
        <w:gridCol w:w="996"/>
        <w:gridCol w:w="257"/>
        <w:gridCol w:w="385"/>
        <w:gridCol w:w="396"/>
        <w:gridCol w:w="82"/>
        <w:gridCol w:w="1002"/>
        <w:gridCol w:w="1100"/>
        <w:gridCol w:w="2016"/>
      </w:tblGrid>
      <w:tr w:rsidR="004367D1" w:rsidRPr="00222987" w:rsidTr="002F244C">
        <w:trPr>
          <w:trHeight w:val="454"/>
        </w:trPr>
        <w:tc>
          <w:tcPr>
            <w:tcW w:w="785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 w:hAnsi="標楷體"/>
              </w:rPr>
            </w:pPr>
            <w:r w:rsidRPr="00222987">
              <w:rPr>
                <w:rFonts w:eastAsia="標楷體" w:hAnsi="標楷體"/>
              </w:rPr>
              <w:t>開課學制</w:t>
            </w:r>
          </w:p>
        </w:tc>
        <w:tc>
          <w:tcPr>
            <w:tcW w:w="808" w:type="pct"/>
            <w:gridSpan w:val="2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碩士班</w:t>
            </w:r>
          </w:p>
        </w:tc>
        <w:tc>
          <w:tcPr>
            <w:tcW w:w="907" w:type="pct"/>
            <w:gridSpan w:val="3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開課</w:t>
            </w:r>
            <w:r w:rsidRPr="00222987">
              <w:rPr>
                <w:rFonts w:eastAsia="標楷體" w:hAnsi="標楷體" w:hint="eastAsia"/>
              </w:rPr>
              <w:t>學年度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/>
              </w:rPr>
              <w:t>學期</w:t>
            </w:r>
          </w:p>
        </w:tc>
        <w:tc>
          <w:tcPr>
            <w:tcW w:w="936" w:type="pct"/>
            <w:gridSpan w:val="4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104/2</w:t>
            </w:r>
          </w:p>
        </w:tc>
        <w:tc>
          <w:tcPr>
            <w:tcW w:w="552" w:type="pct"/>
            <w:vMerge w:val="restar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開課班級</w:t>
            </w:r>
          </w:p>
        </w:tc>
        <w:tc>
          <w:tcPr>
            <w:tcW w:w="1012" w:type="pct"/>
            <w:vMerge w:val="restart"/>
            <w:vAlign w:val="center"/>
          </w:tcPr>
          <w:p w:rsidR="004367D1" w:rsidRPr="00222987" w:rsidRDefault="004367D1" w:rsidP="002F244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三、四、碩士班</w:t>
            </w:r>
          </w:p>
        </w:tc>
      </w:tr>
      <w:tr w:rsidR="004367D1" w:rsidRPr="00222987" w:rsidTr="002F244C">
        <w:trPr>
          <w:trHeight w:val="454"/>
        </w:trPr>
        <w:tc>
          <w:tcPr>
            <w:tcW w:w="785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開課系所</w:t>
            </w:r>
          </w:p>
        </w:tc>
        <w:tc>
          <w:tcPr>
            <w:tcW w:w="808" w:type="pct"/>
            <w:gridSpan w:val="2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園藝學系</w:t>
            </w:r>
          </w:p>
        </w:tc>
        <w:tc>
          <w:tcPr>
            <w:tcW w:w="907" w:type="pct"/>
            <w:gridSpan w:val="3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選課編號</w:t>
            </w:r>
          </w:p>
        </w:tc>
        <w:tc>
          <w:tcPr>
            <w:tcW w:w="936" w:type="pct"/>
            <w:gridSpan w:val="4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vMerge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:rsidR="004367D1" w:rsidRPr="00222987" w:rsidRDefault="004367D1" w:rsidP="002F244C">
            <w:pPr>
              <w:rPr>
                <w:rFonts w:eastAsia="標楷體"/>
              </w:rPr>
            </w:pPr>
          </w:p>
        </w:tc>
      </w:tr>
      <w:tr w:rsidR="004367D1" w:rsidRPr="00222987" w:rsidTr="002F244C">
        <w:tc>
          <w:tcPr>
            <w:tcW w:w="785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課程名稱</w:t>
            </w:r>
          </w:p>
        </w:tc>
        <w:tc>
          <w:tcPr>
            <w:tcW w:w="2651" w:type="pct"/>
            <w:gridSpan w:val="9"/>
            <w:vAlign w:val="center"/>
          </w:tcPr>
          <w:p w:rsidR="004367D1" w:rsidRPr="004F599C" w:rsidRDefault="004367D1" w:rsidP="002F244C">
            <w:pPr>
              <w:jc w:val="center"/>
              <w:rPr>
                <w:rFonts w:eastAsia="標楷體"/>
                <w:color w:val="000000"/>
              </w:rPr>
            </w:pPr>
            <w:r w:rsidRPr="004F599C">
              <w:rPr>
                <w:rFonts w:eastAsia="標楷體" w:hAnsi="標楷體" w:hint="eastAsia"/>
                <w:color w:val="000000"/>
              </w:rPr>
              <w:t>植物二次代謝物</w:t>
            </w:r>
          </w:p>
        </w:tc>
        <w:tc>
          <w:tcPr>
            <w:tcW w:w="552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合開</w:t>
            </w:r>
          </w:p>
        </w:tc>
        <w:tc>
          <w:tcPr>
            <w:tcW w:w="1012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</w:t>
            </w:r>
            <w:r w:rsidRPr="00222987">
              <w:rPr>
                <w:rFonts w:eastAsia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■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</w:tr>
      <w:tr w:rsidR="004367D1" w:rsidRPr="00222987" w:rsidTr="002F244C">
        <w:trPr>
          <w:trHeight w:val="953"/>
        </w:trPr>
        <w:tc>
          <w:tcPr>
            <w:tcW w:w="785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教學目的</w:t>
            </w:r>
          </w:p>
        </w:tc>
        <w:tc>
          <w:tcPr>
            <w:tcW w:w="2651" w:type="pct"/>
            <w:gridSpan w:val="9"/>
            <w:vAlign w:val="center"/>
          </w:tcPr>
          <w:p w:rsidR="004367D1" w:rsidRPr="004F599C" w:rsidRDefault="004367D1" w:rsidP="002F244C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學習</w:t>
            </w:r>
            <w:r w:rsidRPr="004F599C">
              <w:rPr>
                <w:rFonts w:eastAsia="標楷體" w:hint="eastAsia"/>
                <w:color w:val="000000"/>
              </w:rPr>
              <w:t>植物</w:t>
            </w:r>
            <w:r>
              <w:rPr>
                <w:rFonts w:eastAsia="標楷體" w:hint="eastAsia"/>
                <w:color w:val="000000"/>
              </w:rPr>
              <w:t>二次代謝物之種類、生合成途徑及其</w:t>
            </w:r>
            <w:r w:rsidRPr="004F599C">
              <w:rPr>
                <w:rFonts w:eastAsia="標楷體" w:hint="eastAsia"/>
                <w:color w:val="000000"/>
              </w:rPr>
              <w:t>在植物體中的功能</w:t>
            </w:r>
            <w:r>
              <w:rPr>
                <w:rFonts w:eastAsia="標楷體" w:hint="eastAsia"/>
                <w:color w:val="000000"/>
              </w:rPr>
              <w:t>，進而講授</w:t>
            </w:r>
            <w:r w:rsidRPr="004F599C">
              <w:rPr>
                <w:rFonts w:eastAsia="標楷體" w:hint="eastAsia"/>
                <w:color w:val="000000"/>
              </w:rPr>
              <w:t>其應用及經濟價值。</w:t>
            </w:r>
          </w:p>
        </w:tc>
        <w:tc>
          <w:tcPr>
            <w:tcW w:w="552" w:type="pct"/>
            <w:vMerge w:val="restar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任課教師</w:t>
            </w:r>
          </w:p>
        </w:tc>
        <w:tc>
          <w:tcPr>
            <w:tcW w:w="1012" w:type="pct"/>
            <w:vMerge w:val="restart"/>
            <w:vAlign w:val="center"/>
          </w:tcPr>
          <w:p w:rsidR="004367D1" w:rsidRPr="00222987" w:rsidRDefault="004367D1" w:rsidP="002F244C">
            <w:pPr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所屬系所：</w:t>
            </w:r>
            <w:r>
              <w:rPr>
                <w:rFonts w:eastAsia="標楷體" w:hint="eastAsia"/>
              </w:rPr>
              <w:t>園藝學系</w:t>
            </w:r>
          </w:p>
          <w:p w:rsidR="004367D1" w:rsidRPr="00222987" w:rsidRDefault="004367D1" w:rsidP="002F244C">
            <w:pPr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教師姓名：</w:t>
            </w:r>
            <w:proofErr w:type="gramStart"/>
            <w:r>
              <w:rPr>
                <w:rFonts w:eastAsia="標楷體" w:hint="eastAsia"/>
              </w:rPr>
              <w:t>鍾曉航</w:t>
            </w:r>
            <w:proofErr w:type="gramEnd"/>
          </w:p>
        </w:tc>
      </w:tr>
      <w:tr w:rsidR="004367D1" w:rsidRPr="00222987" w:rsidTr="002F244C">
        <w:trPr>
          <w:trHeight w:val="454"/>
        </w:trPr>
        <w:tc>
          <w:tcPr>
            <w:tcW w:w="785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先修科目</w:t>
            </w:r>
          </w:p>
        </w:tc>
        <w:tc>
          <w:tcPr>
            <w:tcW w:w="2651" w:type="pct"/>
            <w:gridSpan w:val="9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vMerge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</w:tr>
      <w:tr w:rsidR="004367D1" w:rsidRPr="00222987" w:rsidTr="002F244C">
        <w:trPr>
          <w:trHeight w:val="454"/>
        </w:trPr>
        <w:tc>
          <w:tcPr>
            <w:tcW w:w="785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學分數</w:t>
            </w:r>
            <w:r w:rsidRPr="00222987">
              <w:rPr>
                <w:rFonts w:eastAsia="標楷體"/>
              </w:rPr>
              <w:t xml:space="preserve"> </w:t>
            </w:r>
          </w:p>
        </w:tc>
        <w:tc>
          <w:tcPr>
            <w:tcW w:w="512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74" w:type="pct"/>
            <w:gridSpan w:val="2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演講時數</w:t>
            </w:r>
          </w:p>
        </w:tc>
        <w:tc>
          <w:tcPr>
            <w:tcW w:w="500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2" w:type="pct"/>
            <w:gridSpan w:val="4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D871FB">
              <w:rPr>
                <w:rFonts w:eastAsia="標楷體" w:hAnsi="標楷體"/>
              </w:rPr>
              <w:t>實</w:t>
            </w:r>
            <w:r w:rsidRPr="00D871FB">
              <w:rPr>
                <w:rFonts w:eastAsia="標楷體" w:hAnsi="標楷體" w:hint="eastAsia"/>
              </w:rPr>
              <w:t>習</w:t>
            </w:r>
            <w:r w:rsidRPr="00D871FB">
              <w:rPr>
                <w:rFonts w:eastAsia="標楷體" w:hAnsi="標楷體"/>
              </w:rPr>
              <w:t>時數</w:t>
            </w:r>
          </w:p>
        </w:tc>
        <w:tc>
          <w:tcPr>
            <w:tcW w:w="503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52" w:type="pct"/>
            <w:vMerge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</w:tr>
      <w:tr w:rsidR="004367D1" w:rsidRPr="00222987" w:rsidTr="002F244C">
        <w:trPr>
          <w:trHeight w:val="454"/>
        </w:trPr>
        <w:tc>
          <w:tcPr>
            <w:tcW w:w="785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上機</w:t>
            </w:r>
          </w:p>
        </w:tc>
        <w:tc>
          <w:tcPr>
            <w:tcW w:w="808" w:type="pct"/>
            <w:gridSpan w:val="2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</w:t>
            </w:r>
            <w:r w:rsidRPr="00222987">
              <w:rPr>
                <w:rFonts w:eastAsia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■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  <w:tc>
          <w:tcPr>
            <w:tcW w:w="1842" w:type="pct"/>
            <w:gridSpan w:val="7"/>
            <w:vAlign w:val="center"/>
          </w:tcPr>
          <w:p w:rsidR="004367D1" w:rsidRPr="00222987" w:rsidRDefault="004367D1" w:rsidP="002F244C">
            <w:pPr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課程</w:t>
            </w:r>
            <w:r w:rsidRPr="00222987">
              <w:rPr>
                <w:rFonts w:eastAsia="標楷體" w:hAnsi="標楷體" w:hint="eastAsia"/>
              </w:rPr>
              <w:t>性質：</w:t>
            </w: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必修</w:t>
            </w:r>
            <w:r w:rsidRPr="00222987">
              <w:rPr>
                <w:rFonts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■</w:t>
            </w:r>
            <w:r w:rsidRPr="00222987">
              <w:rPr>
                <w:rFonts w:eastAsia="標楷體" w:hAnsi="標楷體"/>
              </w:rPr>
              <w:t>選修</w:t>
            </w:r>
          </w:p>
        </w:tc>
        <w:tc>
          <w:tcPr>
            <w:tcW w:w="552" w:type="pct"/>
            <w:vMerge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</w:tr>
      <w:tr w:rsidR="004367D1" w:rsidRPr="00222987" w:rsidTr="002F244C">
        <w:trPr>
          <w:trHeight w:val="454"/>
        </w:trPr>
        <w:tc>
          <w:tcPr>
            <w:tcW w:w="785" w:type="pct"/>
            <w:tcBorders>
              <w:bottom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實習</w:t>
            </w:r>
          </w:p>
        </w:tc>
        <w:tc>
          <w:tcPr>
            <w:tcW w:w="808" w:type="pct"/>
            <w:gridSpan w:val="2"/>
            <w:tcBorders>
              <w:bottom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/>
              </w:rPr>
              <w:t xml:space="preserve"> </w:t>
            </w:r>
            <w:r w:rsidRPr="00222987"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■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  <w:tc>
          <w:tcPr>
            <w:tcW w:w="907" w:type="pct"/>
            <w:gridSpan w:val="3"/>
            <w:tcBorders>
              <w:bottom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上課教室</w:t>
            </w:r>
          </w:p>
        </w:tc>
        <w:tc>
          <w:tcPr>
            <w:tcW w:w="936" w:type="pct"/>
            <w:gridSpan w:val="4"/>
            <w:tcBorders>
              <w:bottom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tcBorders>
              <w:bottom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上課時間</w:t>
            </w:r>
          </w:p>
        </w:tc>
        <w:tc>
          <w:tcPr>
            <w:tcW w:w="1012" w:type="pct"/>
            <w:tcBorders>
              <w:bottom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</w:tr>
      <w:tr w:rsidR="004367D1" w:rsidRPr="00222987" w:rsidTr="002F244C">
        <w:trPr>
          <w:trHeight w:val="489"/>
        </w:trPr>
        <w:tc>
          <w:tcPr>
            <w:tcW w:w="785" w:type="pct"/>
            <w:vMerge w:val="restart"/>
            <w:tcBorders>
              <w:top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教科書目</w:t>
            </w:r>
          </w:p>
        </w:tc>
        <w:tc>
          <w:tcPr>
            <w:tcW w:w="2107" w:type="pct"/>
            <w:gridSpan w:val="7"/>
            <w:tcBorders>
              <w:top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ascii="標楷體" w:eastAsia="標楷體" w:hAnsi="標楷體"/>
              </w:rPr>
            </w:pPr>
            <w:r w:rsidRPr="00222987">
              <w:rPr>
                <w:rFonts w:eastAsia="標楷體" w:hAnsi="標楷體"/>
              </w:rPr>
              <w:t>自編講義</w:t>
            </w:r>
            <w:r w:rsidRPr="00222987">
              <w:rPr>
                <w:rFonts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■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  </w:t>
            </w:r>
            <w:proofErr w:type="gramStart"/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  <w:tc>
          <w:tcPr>
            <w:tcW w:w="2108" w:type="pct"/>
            <w:gridSpan w:val="4"/>
            <w:tcBorders>
              <w:top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proofErr w:type="gramStart"/>
            <w:r w:rsidRPr="00222987">
              <w:rPr>
                <w:rFonts w:eastAsia="標楷體" w:hAnsi="標楷體" w:hint="eastAsia"/>
              </w:rPr>
              <w:t>圖資館</w:t>
            </w:r>
            <w:r w:rsidRPr="00222987">
              <w:rPr>
                <w:rFonts w:eastAsia="標楷體" w:hAnsi="標楷體"/>
              </w:rPr>
              <w:t>館</w:t>
            </w:r>
            <w:proofErr w:type="gramEnd"/>
            <w:r w:rsidRPr="00222987">
              <w:rPr>
                <w:rFonts w:eastAsia="標楷體" w:hAnsi="標楷體"/>
              </w:rPr>
              <w:t>藏：</w:t>
            </w: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</w:rPr>
              <w:t>■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</w:tr>
      <w:tr w:rsidR="004367D1" w:rsidRPr="00222987" w:rsidTr="002F244C">
        <w:trPr>
          <w:trHeight w:val="1287"/>
        </w:trPr>
        <w:tc>
          <w:tcPr>
            <w:tcW w:w="785" w:type="pct"/>
            <w:vMerge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4215" w:type="pct"/>
            <w:gridSpan w:val="11"/>
            <w:tcBorders>
              <w:bottom w:val="single" w:sz="4" w:space="0" w:color="auto"/>
            </w:tcBorders>
          </w:tcPr>
          <w:p w:rsidR="004367D1" w:rsidRPr="005D5A3B" w:rsidRDefault="004367D1" w:rsidP="002F244C">
            <w:pPr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621270">
              <w:rPr>
                <w:rFonts w:eastAsia="標楷體" w:hAnsi="標楷體"/>
              </w:rPr>
              <w:t>Plant Secondary Metabolites</w:t>
            </w:r>
            <w:r>
              <w:rPr>
                <w:rFonts w:eastAsia="標楷體" w:hAnsi="標楷體" w:hint="eastAsia"/>
              </w:rPr>
              <w:t xml:space="preserve">: </w:t>
            </w:r>
            <w:r w:rsidRPr="00621270">
              <w:rPr>
                <w:rFonts w:eastAsia="標楷體" w:hAnsi="標楷體"/>
              </w:rPr>
              <w:t>Oc</w:t>
            </w:r>
            <w:r>
              <w:rPr>
                <w:rFonts w:eastAsia="標楷體" w:hAnsi="標楷體"/>
              </w:rPr>
              <w:t>currence, Structure and Role in</w:t>
            </w:r>
            <w:r>
              <w:rPr>
                <w:rFonts w:eastAsia="標楷體" w:hAnsi="標楷體" w:hint="eastAsia"/>
              </w:rPr>
              <w:t xml:space="preserve"> </w:t>
            </w:r>
            <w:r w:rsidRPr="00621270">
              <w:rPr>
                <w:rFonts w:eastAsia="標楷體" w:hAnsi="標楷體"/>
              </w:rPr>
              <w:t>the Human Diet</w:t>
            </w:r>
            <w:r>
              <w:rPr>
                <w:rFonts w:eastAsia="標楷體" w:hAnsi="標楷體" w:hint="eastAsia"/>
              </w:rPr>
              <w:t xml:space="preserve"> (2006) /</w:t>
            </w:r>
            <w:r>
              <w:t xml:space="preserve"> </w:t>
            </w:r>
            <w:r w:rsidRPr="00621270">
              <w:rPr>
                <w:rFonts w:eastAsia="標楷體" w:hAnsi="標楷體"/>
              </w:rPr>
              <w:t>Alan Crozier</w:t>
            </w:r>
            <w:r>
              <w:rPr>
                <w:rFonts w:eastAsia="標楷體" w:hAnsi="標楷體" w:hint="eastAsia"/>
              </w:rPr>
              <w:t xml:space="preserve"> </w:t>
            </w:r>
            <w:r w:rsidRPr="009E19A5">
              <w:rPr>
                <w:rFonts w:eastAsia="標楷體" w:hAnsi="標楷體"/>
              </w:rPr>
              <w:t>(Editor)</w:t>
            </w:r>
            <w:r>
              <w:rPr>
                <w:rFonts w:eastAsia="標楷體" w:hAnsi="標楷體" w:hint="eastAsia"/>
              </w:rPr>
              <w:t xml:space="preserve"> / </w:t>
            </w:r>
            <w:r w:rsidRPr="00621270">
              <w:rPr>
                <w:rFonts w:eastAsia="標楷體" w:hAnsi="標楷體"/>
              </w:rPr>
              <w:t>Wiley-Blackwell</w:t>
            </w:r>
            <w:r>
              <w:rPr>
                <w:rFonts w:eastAsia="標楷體" w:hAnsi="標楷體" w:hint="eastAsia"/>
              </w:rPr>
              <w:t xml:space="preserve"> / </w:t>
            </w:r>
            <w:r w:rsidRPr="00222987">
              <w:rPr>
                <w:rFonts w:eastAsia="標楷體" w:hAnsi="標楷體" w:hint="eastAsia"/>
              </w:rPr>
              <w:t>ISB</w:t>
            </w:r>
            <w:r>
              <w:rPr>
                <w:rFonts w:eastAsia="標楷體" w:hAnsi="標楷體" w:hint="eastAsia"/>
              </w:rPr>
              <w:t xml:space="preserve">N: </w:t>
            </w:r>
            <w:r w:rsidRPr="00621270">
              <w:rPr>
                <w:rFonts w:eastAsia="標楷體" w:hAnsi="標楷體"/>
              </w:rPr>
              <w:t>9781405125093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</w:p>
          <w:p w:rsidR="004367D1" w:rsidRDefault="004367D1" w:rsidP="002F244C">
            <w:pPr>
              <w:spacing w:line="360" w:lineRule="auto"/>
              <w:rPr>
                <w:rFonts w:eastAsia="標楷體" w:hAnsi="標楷體"/>
              </w:rPr>
            </w:pPr>
          </w:p>
          <w:p w:rsidR="004367D1" w:rsidRPr="005B149D" w:rsidRDefault="004367D1" w:rsidP="002F244C">
            <w:pPr>
              <w:spacing w:line="360" w:lineRule="auto"/>
              <w:rPr>
                <w:rFonts w:eastAsia="標楷體" w:hAnsi="標楷體"/>
              </w:rPr>
            </w:pPr>
          </w:p>
        </w:tc>
      </w:tr>
      <w:tr w:rsidR="004367D1" w:rsidRPr="00222987" w:rsidTr="002F244C">
        <w:trPr>
          <w:trHeight w:val="1176"/>
        </w:trPr>
        <w:tc>
          <w:tcPr>
            <w:tcW w:w="785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參考書目</w:t>
            </w:r>
          </w:p>
        </w:tc>
        <w:tc>
          <w:tcPr>
            <w:tcW w:w="4215" w:type="pct"/>
            <w:gridSpan w:val="11"/>
          </w:tcPr>
          <w:p w:rsidR="004367D1" w:rsidRDefault="004367D1" w:rsidP="002F244C">
            <w:pPr>
              <w:spacing w:line="360" w:lineRule="auto"/>
              <w:rPr>
                <w:rFonts w:eastAsia="標楷體" w:hAnsi="標楷體"/>
              </w:rPr>
            </w:pPr>
            <w:r w:rsidRPr="000E74D7">
              <w:rPr>
                <w:rFonts w:eastAsia="BiauKai"/>
              </w:rPr>
              <w:t>Biochemistry of Plant Secondary Metabolism</w:t>
            </w:r>
            <w:r>
              <w:rPr>
                <w:rFonts w:eastAsia="標楷體" w:hAnsi="標楷體" w:hint="eastAsia"/>
              </w:rPr>
              <w:t xml:space="preserve"> (2010) </w:t>
            </w:r>
            <w:r w:rsidRPr="00222987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 xml:space="preserve"> </w:t>
            </w:r>
            <w:r w:rsidRPr="000E74D7">
              <w:rPr>
                <w:rFonts w:eastAsia="標楷體" w:hAnsi="標楷體"/>
              </w:rPr>
              <w:t>Michael Wink</w:t>
            </w:r>
            <w:r w:rsidRPr="009E19A5">
              <w:rPr>
                <w:rFonts w:eastAsia="標楷體" w:hAnsi="標楷體"/>
              </w:rPr>
              <w:t xml:space="preserve"> (Editor)</w:t>
            </w:r>
            <w:r>
              <w:rPr>
                <w:rFonts w:eastAsia="標楷體" w:hAnsi="標楷體" w:hint="eastAsia"/>
              </w:rPr>
              <w:t xml:space="preserve"> </w:t>
            </w:r>
            <w:r w:rsidRPr="00222987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 xml:space="preserve"> </w:t>
            </w:r>
            <w:r w:rsidRPr="009E19A5">
              <w:rPr>
                <w:rFonts w:eastAsia="標楷體" w:hAnsi="標楷體"/>
              </w:rPr>
              <w:t>Blackwel</w:t>
            </w:r>
            <w:r>
              <w:rPr>
                <w:rFonts w:eastAsia="標楷體" w:hAnsi="標楷體" w:hint="eastAsia"/>
              </w:rPr>
              <w:t xml:space="preserve">l / </w:t>
            </w:r>
          </w:p>
          <w:p w:rsidR="004367D1" w:rsidRDefault="004367D1" w:rsidP="002F244C">
            <w:pPr>
              <w:spacing w:line="360" w:lineRule="auto"/>
              <w:rPr>
                <w:rFonts w:eastAsia="BiauKai"/>
              </w:rPr>
            </w:pPr>
            <w:r w:rsidRPr="00222987">
              <w:rPr>
                <w:rFonts w:eastAsia="標楷體" w:hAnsi="標楷體" w:hint="eastAsia"/>
              </w:rPr>
              <w:t>ISB</w:t>
            </w:r>
            <w:r>
              <w:rPr>
                <w:rFonts w:eastAsia="標楷體" w:hAnsi="標楷體" w:hint="eastAsia"/>
              </w:rPr>
              <w:t>N:</w:t>
            </w:r>
            <w:r>
              <w:t xml:space="preserve"> </w:t>
            </w:r>
            <w:r w:rsidRPr="00621270">
              <w:rPr>
                <w:rFonts w:eastAsia="標楷體" w:hAnsi="標楷體"/>
              </w:rPr>
              <w:t>978-1405183970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4367D1" w:rsidRDefault="004367D1" w:rsidP="002F244C">
            <w:pPr>
              <w:spacing w:line="360" w:lineRule="auto"/>
              <w:rPr>
                <w:rFonts w:eastAsia="BiauKai"/>
              </w:rPr>
            </w:pPr>
          </w:p>
          <w:p w:rsidR="004367D1" w:rsidRPr="004B2230" w:rsidRDefault="004367D1" w:rsidP="002F244C">
            <w:pPr>
              <w:spacing w:line="360" w:lineRule="auto"/>
              <w:rPr>
                <w:rFonts w:eastAsia="標楷體" w:hAnsi="標楷體"/>
              </w:rPr>
            </w:pPr>
          </w:p>
        </w:tc>
      </w:tr>
      <w:tr w:rsidR="004367D1" w:rsidRPr="00222987" w:rsidTr="002F244C">
        <w:trPr>
          <w:trHeight w:val="908"/>
        </w:trPr>
        <w:tc>
          <w:tcPr>
            <w:tcW w:w="785" w:type="pct"/>
            <w:tcBorders>
              <w:bottom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 w:hAnsi="標楷體"/>
              </w:rPr>
            </w:pPr>
            <w:r w:rsidRPr="00222987">
              <w:rPr>
                <w:rFonts w:eastAsia="標楷體" w:hAnsi="標楷體"/>
              </w:rPr>
              <w:t>考試及成績</w:t>
            </w:r>
          </w:p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計算方式</w:t>
            </w:r>
          </w:p>
        </w:tc>
        <w:tc>
          <w:tcPr>
            <w:tcW w:w="2651" w:type="pct"/>
            <w:gridSpan w:val="9"/>
            <w:tcBorders>
              <w:bottom w:val="double" w:sz="4" w:space="0" w:color="auto"/>
            </w:tcBorders>
            <w:vAlign w:val="center"/>
          </w:tcPr>
          <w:p w:rsidR="004367D1" w:rsidRPr="00AB434B" w:rsidRDefault="004367D1" w:rsidP="002F244C">
            <w:pPr>
              <w:spacing w:before="48" w:line="36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AB434B">
              <w:rPr>
                <w:rFonts w:eastAsia="標楷體"/>
                <w:sz w:val="26"/>
                <w:szCs w:val="26"/>
              </w:rPr>
              <w:t>期中考，</w:t>
            </w:r>
            <w:r w:rsidRPr="00AB434B">
              <w:rPr>
                <w:rFonts w:eastAsia="標楷體"/>
                <w:sz w:val="26"/>
                <w:szCs w:val="26"/>
              </w:rPr>
              <w:t>30%</w:t>
            </w:r>
          </w:p>
          <w:p w:rsidR="004367D1" w:rsidRPr="00AB434B" w:rsidRDefault="004367D1" w:rsidP="002F244C">
            <w:pPr>
              <w:spacing w:before="48" w:line="36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AB434B">
              <w:rPr>
                <w:rFonts w:eastAsia="標楷體"/>
                <w:sz w:val="26"/>
                <w:szCs w:val="26"/>
              </w:rPr>
              <w:t>期末考，</w:t>
            </w:r>
            <w:r w:rsidRPr="00AB434B">
              <w:rPr>
                <w:rFonts w:eastAsia="標楷體"/>
                <w:sz w:val="26"/>
                <w:szCs w:val="26"/>
              </w:rPr>
              <w:t>30%</w:t>
            </w:r>
          </w:p>
          <w:p w:rsidR="004367D1" w:rsidRPr="00D11775" w:rsidRDefault="004367D1" w:rsidP="002F244C">
            <w:pPr>
              <w:rPr>
                <w:rFonts w:eastAsia="標楷體" w:hAnsi="標楷體"/>
                <w:color w:val="FF0000"/>
              </w:rPr>
            </w:pPr>
            <w:r w:rsidRPr="00AB434B">
              <w:rPr>
                <w:rFonts w:eastAsia="標楷體"/>
                <w:sz w:val="26"/>
                <w:szCs w:val="26"/>
              </w:rPr>
              <w:t>平常考核，</w:t>
            </w:r>
            <w:r w:rsidRPr="00AB434B">
              <w:rPr>
                <w:rFonts w:eastAsia="標楷體"/>
                <w:sz w:val="26"/>
                <w:szCs w:val="26"/>
              </w:rPr>
              <w:t>40%</w:t>
            </w:r>
          </w:p>
        </w:tc>
        <w:tc>
          <w:tcPr>
            <w:tcW w:w="552" w:type="pct"/>
            <w:tcBorders>
              <w:bottom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上課方式</w:t>
            </w:r>
          </w:p>
        </w:tc>
        <w:tc>
          <w:tcPr>
            <w:tcW w:w="1012" w:type="pct"/>
            <w:tcBorders>
              <w:bottom w:val="double" w:sz="4" w:space="0" w:color="auto"/>
            </w:tcBorders>
            <w:vAlign w:val="center"/>
          </w:tcPr>
          <w:p w:rsidR="004367D1" w:rsidRPr="00D11775" w:rsidRDefault="004367D1" w:rsidP="002F244C">
            <w:pPr>
              <w:jc w:val="center"/>
              <w:rPr>
                <w:rFonts w:eastAsia="標楷體" w:hAnsi="標楷體"/>
                <w:color w:val="FF0000"/>
              </w:rPr>
            </w:pPr>
            <w:r w:rsidRPr="007C5611">
              <w:rPr>
                <w:rFonts w:eastAsia="標楷體" w:hint="eastAsia"/>
                <w:sz w:val="26"/>
                <w:szCs w:val="26"/>
              </w:rPr>
              <w:t>講授、講評及觀摩等</w:t>
            </w:r>
          </w:p>
        </w:tc>
      </w:tr>
      <w:tr w:rsidR="004367D1" w:rsidRPr="00222987" w:rsidTr="002F244C">
        <w:trPr>
          <w:trHeight w:val="557"/>
        </w:trPr>
        <w:tc>
          <w:tcPr>
            <w:tcW w:w="2693" w:type="pct"/>
            <w:gridSpan w:val="7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4367D1" w:rsidRPr="00222987" w:rsidRDefault="004367D1" w:rsidP="002F244C">
            <w:pPr>
              <w:jc w:val="distribute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本課程核心能力雷達圖</w:t>
            </w:r>
          </w:p>
        </w:tc>
        <w:tc>
          <w:tcPr>
            <w:tcW w:w="2307" w:type="pct"/>
            <w:gridSpan w:val="5"/>
            <w:tcBorders>
              <w:top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 w:hint="eastAsia"/>
              </w:rPr>
              <w:t>本課程</w:t>
            </w:r>
            <w:r w:rsidRPr="00222987">
              <w:rPr>
                <w:rFonts w:eastAsia="標楷體" w:hAnsi="標楷體"/>
              </w:rPr>
              <w:t>核心能力</w:t>
            </w:r>
            <w:r w:rsidRPr="00222987">
              <w:rPr>
                <w:rFonts w:eastAsia="標楷體" w:hAnsi="標楷體" w:hint="eastAsia"/>
              </w:rPr>
              <w:t>權重</w:t>
            </w:r>
          </w:p>
        </w:tc>
      </w:tr>
      <w:tr w:rsidR="004367D1" w:rsidRPr="00222987" w:rsidTr="002F244C">
        <w:trPr>
          <w:trHeight w:val="4580"/>
        </w:trPr>
        <w:tc>
          <w:tcPr>
            <w:tcW w:w="2693" w:type="pct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2307" w:type="pct"/>
            <w:gridSpan w:val="5"/>
            <w:tcBorders>
              <w:bottom w:val="single" w:sz="4" w:space="0" w:color="auto"/>
            </w:tcBorders>
            <w:vAlign w:val="center"/>
          </w:tcPr>
          <w:p w:rsidR="004367D1" w:rsidRPr="00222987" w:rsidRDefault="004367D1" w:rsidP="002F244C">
            <w:pPr>
              <w:spacing w:line="360" w:lineRule="auto"/>
              <w:rPr>
                <w:rFonts w:eastAsia="標楷體"/>
              </w:rPr>
            </w:pPr>
            <w:r w:rsidRPr="00222987">
              <w:rPr>
                <w:rFonts w:eastAsia="標楷體"/>
              </w:rPr>
              <w:t>R1</w:t>
            </w:r>
            <w:r w:rsidRPr="00222987">
              <w:rPr>
                <w:rFonts w:eastAsia="標楷體" w:hint="eastAsia"/>
              </w:rPr>
              <w:t>：</w:t>
            </w:r>
            <w:r w:rsidRPr="004B2230">
              <w:rPr>
                <w:rFonts w:eastAsia="標楷體" w:hint="eastAsia"/>
              </w:rPr>
              <w:t>園藝作物生理與生產研究之能力</w:t>
            </w:r>
            <w:r w:rsidRPr="00222987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40</w:t>
            </w:r>
            <w:r w:rsidRPr="00222987">
              <w:rPr>
                <w:rFonts w:eastAsia="標楷體" w:hint="eastAsia"/>
              </w:rPr>
              <w:t>)</w:t>
            </w:r>
          </w:p>
          <w:p w:rsidR="004367D1" w:rsidRPr="00222987" w:rsidRDefault="004367D1" w:rsidP="002F244C">
            <w:pPr>
              <w:spacing w:line="360" w:lineRule="auto"/>
              <w:rPr>
                <w:rFonts w:eastAsia="標楷體"/>
              </w:rPr>
            </w:pPr>
            <w:r w:rsidRPr="00222987">
              <w:rPr>
                <w:rFonts w:eastAsia="標楷體"/>
              </w:rPr>
              <w:t>R2</w:t>
            </w:r>
            <w:r w:rsidRPr="00222987">
              <w:rPr>
                <w:rFonts w:eastAsia="標楷體" w:hint="eastAsia"/>
              </w:rPr>
              <w:t>：</w:t>
            </w:r>
            <w:r w:rsidRPr="004B2230">
              <w:rPr>
                <w:rFonts w:eastAsia="標楷體" w:hint="eastAsia"/>
              </w:rPr>
              <w:t>園產品處理及加工研究之能力</w:t>
            </w:r>
            <w:r w:rsidRPr="00222987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30</w:t>
            </w:r>
            <w:r w:rsidRPr="00222987">
              <w:rPr>
                <w:rFonts w:eastAsia="標楷體" w:hint="eastAsia"/>
              </w:rPr>
              <w:t>)</w:t>
            </w:r>
          </w:p>
          <w:p w:rsidR="004367D1" w:rsidRPr="00222987" w:rsidRDefault="004367D1" w:rsidP="002F244C">
            <w:pPr>
              <w:spacing w:line="360" w:lineRule="auto"/>
              <w:rPr>
                <w:rFonts w:eastAsia="標楷體"/>
              </w:rPr>
            </w:pPr>
            <w:r w:rsidRPr="00222987">
              <w:rPr>
                <w:rFonts w:eastAsia="標楷體"/>
              </w:rPr>
              <w:t>R3</w:t>
            </w:r>
            <w:r w:rsidRPr="00222987">
              <w:rPr>
                <w:rFonts w:eastAsia="標楷體" w:hint="eastAsia"/>
              </w:rPr>
              <w:t>：</w:t>
            </w:r>
            <w:r w:rsidRPr="004B2230">
              <w:rPr>
                <w:rFonts w:eastAsia="標楷體" w:hint="eastAsia"/>
              </w:rPr>
              <w:t>造園景觀研究之能力</w:t>
            </w:r>
            <w:r w:rsidRPr="00222987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10</w:t>
            </w:r>
            <w:r w:rsidRPr="00222987">
              <w:rPr>
                <w:rFonts w:eastAsia="標楷體" w:hint="eastAsia"/>
              </w:rPr>
              <w:t>)</w:t>
            </w:r>
          </w:p>
          <w:p w:rsidR="004367D1" w:rsidRPr="00222987" w:rsidRDefault="004367D1" w:rsidP="002F244C">
            <w:pPr>
              <w:spacing w:line="360" w:lineRule="auto"/>
              <w:rPr>
                <w:rFonts w:eastAsia="標楷體"/>
              </w:rPr>
            </w:pPr>
            <w:r w:rsidRPr="00222987">
              <w:rPr>
                <w:rFonts w:eastAsia="標楷體"/>
              </w:rPr>
              <w:t>R4</w:t>
            </w:r>
            <w:r w:rsidRPr="00222987">
              <w:rPr>
                <w:rFonts w:eastAsia="標楷體" w:hint="eastAsia"/>
              </w:rPr>
              <w:t>：</w:t>
            </w:r>
            <w:r w:rsidRPr="004B2230">
              <w:rPr>
                <w:rFonts w:eastAsia="標楷體" w:hint="eastAsia"/>
              </w:rPr>
              <w:t>綜合能力</w:t>
            </w:r>
            <w:r w:rsidRPr="00222987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20</w:t>
            </w:r>
            <w:r w:rsidRPr="00222987">
              <w:rPr>
                <w:rFonts w:eastAsia="標楷體" w:hint="eastAsia"/>
              </w:rPr>
              <w:t>)</w:t>
            </w:r>
          </w:p>
          <w:p w:rsidR="004367D1" w:rsidRPr="00222987" w:rsidRDefault="004367D1" w:rsidP="002F244C">
            <w:pPr>
              <w:spacing w:line="360" w:lineRule="auto"/>
              <w:rPr>
                <w:rFonts w:eastAsia="標楷體"/>
              </w:rPr>
            </w:pPr>
          </w:p>
        </w:tc>
      </w:tr>
    </w:tbl>
    <w:p w:rsidR="004367D1" w:rsidRDefault="004367D1" w:rsidP="004367D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8930"/>
      </w:tblGrid>
      <w:tr w:rsidR="004367D1" w:rsidRPr="00222987" w:rsidTr="002F244C">
        <w:trPr>
          <w:trHeight w:val="484"/>
        </w:trPr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22987">
              <w:rPr>
                <w:rFonts w:ascii="標楷體" w:eastAsia="標楷體" w:hAnsi="標楷體" w:hint="eastAsia"/>
              </w:rPr>
              <w:t>週</w:t>
            </w:r>
            <w:proofErr w:type="gramEnd"/>
            <w:r w:rsidRPr="00222987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727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ascii="標楷體" w:eastAsia="標楷體" w:hAnsi="標楷體"/>
              </w:rPr>
            </w:pPr>
            <w:r w:rsidRPr="00222987">
              <w:rPr>
                <w:rFonts w:ascii="標楷體" w:eastAsia="標楷體" w:hAnsi="標楷體" w:hint="eastAsia"/>
              </w:rPr>
              <w:t>上   課   進   度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</w:t>
            </w:r>
          </w:p>
        </w:tc>
        <w:tc>
          <w:tcPr>
            <w:tcW w:w="9727" w:type="dxa"/>
            <w:vAlign w:val="center"/>
          </w:tcPr>
          <w:p w:rsidR="004367D1" w:rsidRDefault="004367D1" w:rsidP="002F244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植物二次代謝物之介紹</w:t>
            </w:r>
          </w:p>
          <w:p w:rsidR="004367D1" w:rsidRPr="002C30D0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BiauKai"/>
              </w:rPr>
              <w:t>Introduction of</w:t>
            </w:r>
            <w:r w:rsidRPr="00621270">
              <w:rPr>
                <w:rFonts w:eastAsia="標楷體" w:hAnsi="標楷體"/>
              </w:rPr>
              <w:t xml:space="preserve"> Plant Secondary Metabolites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2</w:t>
            </w:r>
          </w:p>
        </w:tc>
        <w:tc>
          <w:tcPr>
            <w:tcW w:w="9727" w:type="dxa"/>
            <w:vAlign w:val="center"/>
          </w:tcPr>
          <w:p w:rsidR="004367D1" w:rsidRPr="00A05E19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05E19">
              <w:rPr>
                <w:rFonts w:eastAsia="標楷體" w:hint="eastAsia"/>
                <w:kern w:val="0"/>
                <w:sz w:val="26"/>
                <w:szCs w:val="26"/>
              </w:rPr>
              <w:t>水果中之二次代謝產物</w:t>
            </w:r>
          </w:p>
          <w:p w:rsidR="004367D1" w:rsidRPr="002C30D0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05E19">
              <w:rPr>
                <w:rFonts w:eastAsia="標楷體"/>
                <w:kern w:val="0"/>
                <w:sz w:val="26"/>
                <w:szCs w:val="26"/>
              </w:rPr>
              <w:t>Secondary Metabolites in Fruits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3</w:t>
            </w:r>
          </w:p>
        </w:tc>
        <w:tc>
          <w:tcPr>
            <w:tcW w:w="9727" w:type="dxa"/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酚</w:t>
            </w:r>
            <w:proofErr w:type="gramEnd"/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類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、</w:t>
            </w: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多</w:t>
            </w:r>
            <w:proofErr w:type="gramStart"/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酚</w:t>
            </w:r>
            <w:proofErr w:type="gramEnd"/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和單寧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－分類及生</w:t>
            </w: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合成途徑</w:t>
            </w:r>
          </w:p>
          <w:p w:rsidR="004367D1" w:rsidRPr="002C30D0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24494">
              <w:rPr>
                <w:rFonts w:eastAsia="標楷體"/>
                <w:kern w:val="0"/>
                <w:sz w:val="26"/>
                <w:szCs w:val="26"/>
              </w:rPr>
              <w:t>Phenols, Polyphenols and Tannins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- </w:t>
            </w:r>
            <w:r w:rsidRPr="005D5A3B">
              <w:rPr>
                <w:rFonts w:eastAsia="標楷體"/>
                <w:kern w:val="0"/>
                <w:sz w:val="26"/>
                <w:szCs w:val="26"/>
              </w:rPr>
              <w:t>Classificatio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n a</w:t>
            </w:r>
            <w:r w:rsidRPr="005D5A3B">
              <w:rPr>
                <w:rFonts w:eastAsia="標楷體"/>
                <w:kern w:val="0"/>
                <w:sz w:val="26"/>
                <w:szCs w:val="26"/>
              </w:rPr>
              <w:t>n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d Biosynthetic Pathway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4</w:t>
            </w:r>
          </w:p>
        </w:tc>
        <w:tc>
          <w:tcPr>
            <w:tcW w:w="9727" w:type="dxa"/>
            <w:vAlign w:val="center"/>
          </w:tcPr>
          <w:p w:rsidR="004367D1" w:rsidRPr="002572ED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酚</w:t>
            </w:r>
            <w:proofErr w:type="gramEnd"/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類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、</w:t>
            </w: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多</w:t>
            </w:r>
            <w:proofErr w:type="gramStart"/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酚</w:t>
            </w:r>
            <w:proofErr w:type="gramEnd"/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和單寧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－</w:t>
            </w: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基因工程</w:t>
            </w:r>
          </w:p>
          <w:p w:rsidR="004367D1" w:rsidRPr="00AB434B" w:rsidRDefault="004367D1" w:rsidP="002F244C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24494">
              <w:rPr>
                <w:rFonts w:eastAsia="標楷體"/>
                <w:kern w:val="0"/>
                <w:sz w:val="26"/>
                <w:szCs w:val="26"/>
              </w:rPr>
              <w:t>Phenols, Polyphenols and Tannins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- </w:t>
            </w:r>
            <w:r w:rsidRPr="005D5A3B">
              <w:rPr>
                <w:rFonts w:eastAsia="標楷體"/>
                <w:kern w:val="0"/>
                <w:sz w:val="26"/>
                <w:szCs w:val="26"/>
              </w:rPr>
              <w:t>Genetic engineering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5</w:t>
            </w:r>
          </w:p>
        </w:tc>
        <w:tc>
          <w:tcPr>
            <w:tcW w:w="9727" w:type="dxa"/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蔬菜中之二次</w:t>
            </w: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代謝產物</w:t>
            </w:r>
          </w:p>
          <w:p w:rsidR="004367D1" w:rsidRPr="002C30D0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 xml:space="preserve">Secondary Metabolites in </w:t>
            </w:r>
            <w:r w:rsidRPr="00424494">
              <w:rPr>
                <w:rFonts w:eastAsia="標楷體"/>
                <w:kern w:val="0"/>
                <w:sz w:val="26"/>
                <w:szCs w:val="26"/>
              </w:rPr>
              <w:t>Vegetables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6</w:t>
            </w:r>
          </w:p>
        </w:tc>
        <w:tc>
          <w:tcPr>
            <w:tcW w:w="9727" w:type="dxa"/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含硫化合物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－</w:t>
            </w: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化學多樣性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及生</w:t>
            </w: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合成途徑</w:t>
            </w:r>
          </w:p>
          <w:p w:rsidR="004367D1" w:rsidRPr="002C30D0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spellStart"/>
            <w:r w:rsidRPr="00424494">
              <w:rPr>
                <w:rFonts w:eastAsia="標楷體"/>
                <w:kern w:val="0"/>
                <w:sz w:val="26"/>
                <w:szCs w:val="26"/>
              </w:rPr>
              <w:t>Sulphur</w:t>
            </w:r>
            <w:proofErr w:type="spellEnd"/>
            <w:r w:rsidRPr="00424494">
              <w:rPr>
                <w:rFonts w:eastAsia="標楷體"/>
                <w:kern w:val="0"/>
                <w:sz w:val="26"/>
                <w:szCs w:val="26"/>
              </w:rPr>
              <w:t>-Containing Compounds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- </w:t>
            </w:r>
            <w:r w:rsidRPr="005D5A3B">
              <w:rPr>
                <w:rFonts w:eastAsia="標楷體"/>
                <w:kern w:val="0"/>
                <w:sz w:val="26"/>
                <w:szCs w:val="26"/>
              </w:rPr>
              <w:t>Chemical diversity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a</w:t>
            </w:r>
            <w:r w:rsidRPr="005D5A3B">
              <w:rPr>
                <w:rFonts w:eastAsia="標楷體"/>
                <w:kern w:val="0"/>
                <w:sz w:val="26"/>
                <w:szCs w:val="26"/>
              </w:rPr>
              <w:t>n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d Biosynthetic pathway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7</w:t>
            </w:r>
          </w:p>
        </w:tc>
        <w:tc>
          <w:tcPr>
            <w:tcW w:w="9727" w:type="dxa"/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含硫</w:t>
            </w:r>
            <w:proofErr w:type="gramStart"/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化合物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－</w:t>
            </w: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含硫</w:t>
            </w:r>
            <w:proofErr w:type="gramEnd"/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化合物在人類飲食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中之</w:t>
            </w: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有益作用</w:t>
            </w:r>
          </w:p>
          <w:p w:rsidR="004367D1" w:rsidRPr="00AB434B" w:rsidRDefault="004367D1" w:rsidP="002F244C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proofErr w:type="spellStart"/>
            <w:r w:rsidRPr="00424494">
              <w:rPr>
                <w:rFonts w:eastAsia="標楷體"/>
                <w:kern w:val="0"/>
                <w:sz w:val="26"/>
                <w:szCs w:val="26"/>
              </w:rPr>
              <w:t>Sulphur</w:t>
            </w:r>
            <w:proofErr w:type="spellEnd"/>
            <w:r w:rsidRPr="00424494">
              <w:rPr>
                <w:rFonts w:eastAsia="標楷體"/>
                <w:kern w:val="0"/>
                <w:sz w:val="26"/>
                <w:szCs w:val="26"/>
              </w:rPr>
              <w:t>-Containing Compounds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- </w:t>
            </w:r>
            <w:r w:rsidRPr="005D5A3B">
              <w:rPr>
                <w:rFonts w:eastAsia="標楷體"/>
                <w:sz w:val="26"/>
                <w:szCs w:val="26"/>
              </w:rPr>
              <w:t xml:space="preserve">Beneficial effects of </w:t>
            </w:r>
            <w:proofErr w:type="spellStart"/>
            <w:r w:rsidRPr="005D5A3B">
              <w:rPr>
                <w:rFonts w:eastAsia="標楷體"/>
                <w:sz w:val="26"/>
                <w:szCs w:val="26"/>
              </w:rPr>
              <w:t>sulphur</w:t>
            </w:r>
            <w:proofErr w:type="spellEnd"/>
            <w:r w:rsidRPr="005D5A3B">
              <w:rPr>
                <w:rFonts w:eastAsia="標楷體"/>
                <w:sz w:val="26"/>
                <w:szCs w:val="26"/>
              </w:rPr>
              <w:t>-containing compounds in the human diet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8</w:t>
            </w:r>
          </w:p>
        </w:tc>
        <w:tc>
          <w:tcPr>
            <w:tcW w:w="9727" w:type="dxa"/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植物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次代謝物</w:t>
            </w:r>
            <w:r w:rsidRPr="00D05D2B">
              <w:rPr>
                <w:rFonts w:eastAsia="標楷體" w:hint="eastAsia"/>
                <w:kern w:val="0"/>
                <w:sz w:val="26"/>
                <w:szCs w:val="26"/>
              </w:rPr>
              <w:t>在飲料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及</w:t>
            </w:r>
            <w:r w:rsidRPr="00D05D2B">
              <w:rPr>
                <w:rFonts w:eastAsia="標楷體" w:hint="eastAsia"/>
                <w:kern w:val="0"/>
                <w:sz w:val="26"/>
                <w:szCs w:val="26"/>
              </w:rPr>
              <w:t>其他植物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性</w:t>
            </w:r>
            <w:r w:rsidRPr="00D05D2B">
              <w:rPr>
                <w:rFonts w:eastAsia="標楷體" w:hint="eastAsia"/>
                <w:kern w:val="0"/>
                <w:sz w:val="26"/>
                <w:szCs w:val="26"/>
              </w:rPr>
              <w:t>的飲食成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分</w:t>
            </w:r>
          </w:p>
          <w:p w:rsidR="004367D1" w:rsidRPr="009A547C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24494">
              <w:rPr>
                <w:rFonts w:eastAsia="標楷體"/>
                <w:kern w:val="0"/>
                <w:sz w:val="26"/>
                <w:szCs w:val="26"/>
              </w:rPr>
              <w:t>Secondary Metabolites in Beverages and Other Plant-Based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424494">
              <w:rPr>
                <w:rFonts w:eastAsia="標楷體"/>
                <w:kern w:val="0"/>
                <w:sz w:val="26"/>
                <w:szCs w:val="26"/>
              </w:rPr>
              <w:t>Dietary Components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9</w:t>
            </w:r>
          </w:p>
        </w:tc>
        <w:tc>
          <w:tcPr>
            <w:tcW w:w="9727" w:type="dxa"/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B434B">
              <w:rPr>
                <w:rFonts w:eastAsia="標楷體"/>
                <w:b/>
                <w:sz w:val="26"/>
                <w:szCs w:val="26"/>
              </w:rPr>
              <w:t>期中考</w:t>
            </w:r>
            <w:r>
              <w:rPr>
                <w:rFonts w:eastAsia="標楷體" w:hint="eastAsia"/>
                <w:b/>
                <w:sz w:val="26"/>
                <w:szCs w:val="26"/>
              </w:rPr>
              <w:t>試</w:t>
            </w:r>
          </w:p>
          <w:p w:rsidR="004367D1" w:rsidRPr="00AB434B" w:rsidRDefault="004367D1" w:rsidP="002F244C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A3DCC">
              <w:rPr>
                <w:rFonts w:eastAsia="BiauKai"/>
                <w:b/>
              </w:rPr>
              <w:t>Midterm examination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10</w:t>
            </w:r>
          </w:p>
        </w:tc>
        <w:tc>
          <w:tcPr>
            <w:tcW w:w="9727" w:type="dxa"/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萜類化合物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－分類及生</w:t>
            </w: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合成途徑</w:t>
            </w:r>
          </w:p>
          <w:p w:rsidR="004367D1" w:rsidRPr="005D5A3B" w:rsidRDefault="004367D1" w:rsidP="002F244C">
            <w:pPr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424494">
              <w:rPr>
                <w:rFonts w:eastAsia="標楷體"/>
                <w:kern w:val="0"/>
                <w:sz w:val="26"/>
                <w:szCs w:val="26"/>
              </w:rPr>
              <w:t>Terpenes</w:t>
            </w:r>
            <w:proofErr w:type="spellEnd"/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- </w:t>
            </w:r>
            <w:r w:rsidRPr="005D5A3B">
              <w:rPr>
                <w:rFonts w:eastAsia="標楷體"/>
                <w:kern w:val="0"/>
                <w:sz w:val="26"/>
                <w:szCs w:val="26"/>
              </w:rPr>
              <w:t>Classificatio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n a</w:t>
            </w:r>
            <w:r w:rsidRPr="005D5A3B">
              <w:rPr>
                <w:rFonts w:eastAsia="標楷體"/>
                <w:kern w:val="0"/>
                <w:sz w:val="26"/>
                <w:szCs w:val="26"/>
              </w:rPr>
              <w:t>n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d Biosynthetic pathway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11</w:t>
            </w:r>
          </w:p>
        </w:tc>
        <w:tc>
          <w:tcPr>
            <w:tcW w:w="9727" w:type="dxa"/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萜類化合物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－萜類化合物於</w:t>
            </w: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環境和人類健康</w:t>
            </w:r>
          </w:p>
          <w:p w:rsidR="004367D1" w:rsidRPr="002C30D0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spellStart"/>
            <w:r w:rsidRPr="00424494">
              <w:rPr>
                <w:rFonts w:eastAsia="標楷體"/>
                <w:kern w:val="0"/>
                <w:sz w:val="26"/>
                <w:szCs w:val="26"/>
              </w:rPr>
              <w:t>Terpenes</w:t>
            </w:r>
            <w:proofErr w:type="spellEnd"/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- </w:t>
            </w:r>
            <w:proofErr w:type="spellStart"/>
            <w:r w:rsidRPr="005D5A3B">
              <w:rPr>
                <w:rFonts w:eastAsia="標楷體"/>
                <w:sz w:val="26"/>
                <w:szCs w:val="26"/>
              </w:rPr>
              <w:t>Terpenes</w:t>
            </w:r>
            <w:proofErr w:type="spellEnd"/>
            <w:r w:rsidRPr="005D5A3B">
              <w:rPr>
                <w:rFonts w:eastAsia="標楷體"/>
                <w:sz w:val="26"/>
                <w:szCs w:val="26"/>
              </w:rPr>
              <w:t xml:space="preserve"> in the environment and human health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lastRenderedPageBreak/>
              <w:t>12</w:t>
            </w:r>
          </w:p>
        </w:tc>
        <w:tc>
          <w:tcPr>
            <w:tcW w:w="9727" w:type="dxa"/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植物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次代謝物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與</w:t>
            </w: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人體</w:t>
            </w:r>
            <w:proofErr w:type="gramStart"/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腸道菌群</w:t>
            </w:r>
            <w:proofErr w:type="gramEnd"/>
          </w:p>
          <w:p w:rsidR="004367D1" w:rsidRPr="002C30D0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21270">
              <w:rPr>
                <w:rFonts w:eastAsia="標楷體" w:hAnsi="標楷體"/>
              </w:rPr>
              <w:t>Plant Secondary Metabolites</w:t>
            </w:r>
            <w:r>
              <w:rPr>
                <w:rFonts w:eastAsia="標楷體" w:hAnsi="標楷體" w:hint="eastAsia"/>
              </w:rPr>
              <w:t xml:space="preserve"> and</w:t>
            </w:r>
            <w:r w:rsidRPr="001A307D">
              <w:rPr>
                <w:rFonts w:eastAsia="標楷體"/>
                <w:kern w:val="0"/>
                <w:sz w:val="26"/>
                <w:szCs w:val="26"/>
              </w:rPr>
              <w:t xml:space="preserve"> Human Intestinal Flora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13</w:t>
            </w:r>
          </w:p>
        </w:tc>
        <w:tc>
          <w:tcPr>
            <w:tcW w:w="9727" w:type="dxa"/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05D2B">
              <w:rPr>
                <w:rFonts w:eastAsia="標楷體" w:hint="eastAsia"/>
                <w:kern w:val="0"/>
                <w:sz w:val="26"/>
                <w:szCs w:val="26"/>
              </w:rPr>
              <w:t>生物鹼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－</w:t>
            </w: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化學多樣性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及生</w:t>
            </w:r>
            <w:r w:rsidRPr="002572ED">
              <w:rPr>
                <w:rFonts w:eastAsia="標楷體" w:hint="eastAsia"/>
                <w:kern w:val="0"/>
                <w:sz w:val="26"/>
                <w:szCs w:val="26"/>
              </w:rPr>
              <w:t>合成途徑</w:t>
            </w:r>
          </w:p>
          <w:p w:rsidR="004367D1" w:rsidRPr="002C30D0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A307D">
              <w:rPr>
                <w:rFonts w:eastAsia="標楷體"/>
                <w:kern w:val="0"/>
                <w:sz w:val="26"/>
                <w:szCs w:val="26"/>
              </w:rPr>
              <w:t>Alkaloids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- </w:t>
            </w:r>
            <w:r w:rsidRPr="005D5A3B">
              <w:rPr>
                <w:rFonts w:eastAsia="標楷體"/>
                <w:kern w:val="0"/>
                <w:sz w:val="26"/>
                <w:szCs w:val="26"/>
              </w:rPr>
              <w:t>Classificatio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n a</w:t>
            </w:r>
            <w:r w:rsidRPr="005D5A3B">
              <w:rPr>
                <w:rFonts w:eastAsia="標楷體"/>
                <w:kern w:val="0"/>
                <w:sz w:val="26"/>
                <w:szCs w:val="26"/>
              </w:rPr>
              <w:t>n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d Biosynthetic pathway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14</w:t>
            </w:r>
          </w:p>
        </w:tc>
        <w:tc>
          <w:tcPr>
            <w:tcW w:w="9727" w:type="dxa"/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05D2B">
              <w:rPr>
                <w:rFonts w:eastAsia="標楷體" w:hint="eastAsia"/>
                <w:kern w:val="0"/>
                <w:sz w:val="26"/>
                <w:szCs w:val="26"/>
              </w:rPr>
              <w:t>生物鹼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－</w:t>
            </w:r>
            <w:r w:rsidRPr="00D05D2B">
              <w:rPr>
                <w:rFonts w:eastAsia="標楷體" w:hint="eastAsia"/>
                <w:kern w:val="0"/>
                <w:sz w:val="26"/>
                <w:szCs w:val="26"/>
              </w:rPr>
              <w:t>代謝工程</w:t>
            </w:r>
          </w:p>
          <w:p w:rsidR="004367D1" w:rsidRPr="002C30D0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A307D">
              <w:rPr>
                <w:rFonts w:eastAsia="標楷體"/>
                <w:kern w:val="0"/>
                <w:sz w:val="26"/>
                <w:szCs w:val="26"/>
              </w:rPr>
              <w:t>Alkaloids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- </w:t>
            </w:r>
            <w:r w:rsidRPr="005D5A3B">
              <w:rPr>
                <w:rFonts w:eastAsia="標楷體"/>
                <w:sz w:val="26"/>
                <w:szCs w:val="26"/>
              </w:rPr>
              <w:t>Metabolic engineering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15</w:t>
            </w:r>
          </w:p>
        </w:tc>
        <w:tc>
          <w:tcPr>
            <w:tcW w:w="9727" w:type="dxa"/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飲</w:t>
            </w:r>
            <w:r w:rsidRPr="00161A94">
              <w:rPr>
                <w:rFonts w:eastAsia="標楷體" w:hint="eastAsia"/>
                <w:kern w:val="0"/>
                <w:sz w:val="26"/>
                <w:szCs w:val="26"/>
              </w:rPr>
              <w:t>食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中</w:t>
            </w:r>
            <w:r w:rsidRPr="00161A94">
              <w:rPr>
                <w:rFonts w:eastAsia="標楷體" w:hint="eastAsia"/>
                <w:kern w:val="0"/>
                <w:sz w:val="26"/>
                <w:szCs w:val="26"/>
              </w:rPr>
              <w:t>植物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  <w:r w:rsidRPr="00161A94">
              <w:rPr>
                <w:rFonts w:eastAsia="標楷體" w:hint="eastAsia"/>
                <w:kern w:val="0"/>
                <w:sz w:val="26"/>
                <w:szCs w:val="26"/>
              </w:rPr>
              <w:t>次代謝產物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之吸收與</w:t>
            </w:r>
            <w:r w:rsidRPr="00161A94">
              <w:rPr>
                <w:rFonts w:eastAsia="標楷體" w:hint="eastAsia"/>
                <w:kern w:val="0"/>
                <w:sz w:val="26"/>
                <w:szCs w:val="26"/>
              </w:rPr>
              <w:t>代謝</w:t>
            </w:r>
          </w:p>
          <w:p w:rsidR="004367D1" w:rsidRPr="00A05E19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24494">
              <w:rPr>
                <w:rFonts w:eastAsia="標楷體"/>
                <w:kern w:val="0"/>
                <w:sz w:val="26"/>
                <w:szCs w:val="26"/>
              </w:rPr>
              <w:t>Absorption and Metabolism of Dietary Plant Secondary Metabolites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16</w:t>
            </w:r>
          </w:p>
        </w:tc>
        <w:tc>
          <w:tcPr>
            <w:tcW w:w="9727" w:type="dxa"/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61A94">
              <w:rPr>
                <w:rFonts w:eastAsia="標楷體" w:hint="eastAsia"/>
                <w:kern w:val="0"/>
                <w:sz w:val="26"/>
                <w:szCs w:val="26"/>
              </w:rPr>
              <w:t>乙炔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類－分布</w:t>
            </w:r>
            <w:r w:rsidRPr="00161A94">
              <w:rPr>
                <w:rFonts w:eastAsia="標楷體" w:hint="eastAsia"/>
                <w:kern w:val="0"/>
                <w:sz w:val="26"/>
                <w:szCs w:val="26"/>
              </w:rPr>
              <w:t>和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生</w:t>
            </w:r>
            <w:r w:rsidRPr="00161A94">
              <w:rPr>
                <w:rFonts w:eastAsia="標楷體" w:hint="eastAsia"/>
                <w:kern w:val="0"/>
                <w:sz w:val="26"/>
                <w:szCs w:val="26"/>
              </w:rPr>
              <w:t>合成</w:t>
            </w:r>
          </w:p>
          <w:p w:rsidR="004367D1" w:rsidRPr="002C30D0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A307D">
              <w:rPr>
                <w:rFonts w:eastAsia="標楷體"/>
                <w:kern w:val="0"/>
                <w:sz w:val="26"/>
                <w:szCs w:val="26"/>
              </w:rPr>
              <w:t xml:space="preserve">Acetylenes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- </w:t>
            </w:r>
            <w:r w:rsidRPr="005D5A3B">
              <w:rPr>
                <w:rFonts w:eastAsia="標楷體"/>
                <w:sz w:val="26"/>
                <w:szCs w:val="26"/>
              </w:rPr>
              <w:t>Distribution and biosynthesis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17</w:t>
            </w:r>
          </w:p>
        </w:tc>
        <w:tc>
          <w:tcPr>
            <w:tcW w:w="9727" w:type="dxa"/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61A94">
              <w:rPr>
                <w:rFonts w:eastAsia="標楷體" w:hint="eastAsia"/>
                <w:kern w:val="0"/>
                <w:sz w:val="26"/>
                <w:szCs w:val="26"/>
              </w:rPr>
              <w:t>乙炔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類－與</w:t>
            </w:r>
            <w:r w:rsidRPr="00161A94">
              <w:rPr>
                <w:rFonts w:eastAsia="標楷體" w:hint="eastAsia"/>
                <w:kern w:val="0"/>
                <w:sz w:val="26"/>
                <w:szCs w:val="26"/>
              </w:rPr>
              <w:t>食品安全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相關之遠</w:t>
            </w:r>
            <w:r w:rsidRPr="00161A94">
              <w:rPr>
                <w:rFonts w:eastAsia="標楷體" w:hint="eastAsia"/>
                <w:kern w:val="0"/>
                <w:sz w:val="26"/>
                <w:szCs w:val="26"/>
              </w:rPr>
              <w:t>景</w:t>
            </w:r>
          </w:p>
          <w:p w:rsidR="004367D1" w:rsidRPr="005D5A3B" w:rsidRDefault="004367D1" w:rsidP="002F244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A307D">
              <w:rPr>
                <w:rFonts w:eastAsia="標楷體"/>
                <w:kern w:val="0"/>
                <w:sz w:val="26"/>
                <w:szCs w:val="26"/>
              </w:rPr>
              <w:t xml:space="preserve">Acetylenes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- </w:t>
            </w:r>
            <w:r w:rsidRPr="005D5A3B">
              <w:rPr>
                <w:rFonts w:eastAsia="標楷體"/>
                <w:sz w:val="26"/>
                <w:szCs w:val="26"/>
              </w:rPr>
              <w:t>Perspectives in relation to food safety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18</w:t>
            </w:r>
          </w:p>
        </w:tc>
        <w:tc>
          <w:tcPr>
            <w:tcW w:w="9727" w:type="dxa"/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B434B">
              <w:rPr>
                <w:rFonts w:eastAsia="標楷體"/>
                <w:b/>
                <w:sz w:val="26"/>
                <w:szCs w:val="26"/>
              </w:rPr>
              <w:t>期末考</w:t>
            </w:r>
            <w:r>
              <w:rPr>
                <w:rFonts w:eastAsia="標楷體" w:hint="eastAsia"/>
                <w:b/>
                <w:sz w:val="26"/>
                <w:szCs w:val="26"/>
              </w:rPr>
              <w:t>試</w:t>
            </w:r>
          </w:p>
          <w:p w:rsidR="004367D1" w:rsidRPr="00AB434B" w:rsidRDefault="004367D1" w:rsidP="002F244C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A3DCC">
              <w:rPr>
                <w:rFonts w:eastAsia="BiauKai"/>
                <w:b/>
              </w:rPr>
              <w:t>Final examination</w:t>
            </w:r>
          </w:p>
        </w:tc>
      </w:tr>
    </w:tbl>
    <w:p w:rsidR="004367D1" w:rsidRDefault="004367D1" w:rsidP="004367D1">
      <w:pPr>
        <w:rPr>
          <w:rFonts w:ascii="標楷體" w:eastAsia="標楷體" w:hAnsi="標楷體"/>
        </w:rPr>
      </w:pPr>
      <w:r w:rsidRPr="00291C6A">
        <w:rPr>
          <w:rFonts w:ascii="標楷體" w:eastAsia="標楷體" w:hAnsi="標楷體" w:hint="eastAsia"/>
        </w:rPr>
        <w:t>「請遵守智慧財產權，切勿使用非法影印教科書」</w:t>
      </w:r>
      <w:r>
        <w:rPr>
          <w:rFonts w:ascii="標楷體" w:eastAsia="標楷體" w:hAnsi="標楷體" w:hint="eastAsia"/>
        </w:rPr>
        <w:t xml:space="preserve">。　</w:t>
      </w:r>
    </w:p>
    <w:p w:rsidR="004367D1" w:rsidRDefault="004367D1" w:rsidP="004367D1">
      <w:pPr>
        <w:spacing w:afterLines="50" w:after="180" w:line="300" w:lineRule="exact"/>
        <w:ind w:firstLineChars="930" w:firstLine="2232"/>
        <w:rPr>
          <w:rFonts w:ascii="標楷體" w:eastAsia="標楷體" w:hAnsi="標楷體"/>
        </w:rPr>
      </w:pPr>
    </w:p>
    <w:p w:rsidR="004367D1" w:rsidRDefault="004367D1" w:rsidP="004367D1">
      <w:pPr>
        <w:spacing w:afterLines="50" w:after="180" w:line="300" w:lineRule="exact"/>
        <w:ind w:firstLineChars="930" w:firstLine="2232"/>
        <w:rPr>
          <w:rFonts w:ascii="標楷體" w:eastAsia="標楷體" w:hAnsi="標楷體"/>
        </w:rPr>
      </w:pPr>
    </w:p>
    <w:p w:rsidR="004367D1" w:rsidRDefault="004367D1" w:rsidP="004367D1">
      <w:pPr>
        <w:spacing w:afterLines="50" w:after="180" w:line="300" w:lineRule="exact"/>
        <w:ind w:firstLineChars="930" w:firstLine="2232"/>
        <w:rPr>
          <w:rFonts w:ascii="標楷體" w:eastAsia="標楷體" w:hAnsi="標楷體"/>
        </w:rPr>
      </w:pPr>
    </w:p>
    <w:p w:rsidR="004367D1" w:rsidRPr="00782E39" w:rsidRDefault="004367D1" w:rsidP="004367D1">
      <w:pPr>
        <w:spacing w:afterLines="50" w:after="180" w:line="300" w:lineRule="exact"/>
        <w:ind w:firstLineChars="930" w:firstLine="2513"/>
        <w:rPr>
          <w:rFonts w:eastAsia="標楷體"/>
          <w:b/>
          <w:sz w:val="32"/>
          <w:szCs w:val="32"/>
        </w:rPr>
      </w:pPr>
      <w:r w:rsidRPr="00782E39">
        <w:rPr>
          <w:b/>
          <w:bCs/>
          <w:sz w:val="27"/>
          <w:szCs w:val="27"/>
        </w:rPr>
        <w:t>National I-</w:t>
      </w:r>
      <w:proofErr w:type="spellStart"/>
      <w:r w:rsidRPr="00782E39">
        <w:rPr>
          <w:b/>
          <w:bCs/>
          <w:sz w:val="27"/>
          <w:szCs w:val="27"/>
        </w:rPr>
        <w:t>Lan</w:t>
      </w:r>
      <w:proofErr w:type="spellEnd"/>
      <w:r w:rsidRPr="00782E39">
        <w:rPr>
          <w:b/>
          <w:bCs/>
          <w:sz w:val="27"/>
          <w:szCs w:val="27"/>
        </w:rPr>
        <w:t xml:space="preserve"> University Course Outline</w:t>
      </w:r>
      <w:r w:rsidR="002F244C">
        <w:rPr>
          <w:rFonts w:hint="eastAsia"/>
          <w:b/>
          <w:bCs/>
          <w:sz w:val="27"/>
          <w:szCs w:val="27"/>
        </w:rPr>
        <w:t xml:space="preserve">       </w:t>
      </w:r>
      <w:r w:rsidR="002F244C" w:rsidRPr="002F244C">
        <w:rPr>
          <w:rFonts w:hint="eastAsia"/>
          <w:b/>
          <w:bCs/>
          <w:sz w:val="27"/>
          <w:szCs w:val="27"/>
        </w:rPr>
        <w:t>(</w:t>
      </w:r>
      <w:r w:rsidR="002F244C" w:rsidRPr="002F244C">
        <w:rPr>
          <w:rFonts w:hint="eastAsia"/>
          <w:b/>
          <w:bCs/>
          <w:sz w:val="27"/>
          <w:szCs w:val="27"/>
        </w:rPr>
        <w:t>附件</w:t>
      </w:r>
      <w:r w:rsidR="002F244C">
        <w:rPr>
          <w:rFonts w:hint="eastAsia"/>
          <w:b/>
          <w:bCs/>
          <w:sz w:val="27"/>
          <w:szCs w:val="27"/>
        </w:rPr>
        <w:t>二</w:t>
      </w:r>
      <w:r w:rsidR="002F244C" w:rsidRPr="002F244C">
        <w:rPr>
          <w:rFonts w:hint="eastAsia"/>
          <w:b/>
          <w:bCs/>
          <w:sz w:val="27"/>
          <w:szCs w:val="27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947"/>
        <w:gridCol w:w="517"/>
        <w:gridCol w:w="481"/>
        <w:gridCol w:w="923"/>
        <w:gridCol w:w="276"/>
        <w:gridCol w:w="407"/>
        <w:gridCol w:w="422"/>
        <w:gridCol w:w="87"/>
        <w:gridCol w:w="931"/>
        <w:gridCol w:w="1403"/>
        <w:gridCol w:w="1941"/>
      </w:tblGrid>
      <w:tr w:rsidR="004367D1" w:rsidRPr="00782E39" w:rsidTr="002F244C">
        <w:trPr>
          <w:trHeight w:val="454"/>
        </w:trPr>
        <w:tc>
          <w:tcPr>
            <w:tcW w:w="785" w:type="pct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82E39">
              <w:rPr>
                <w:rFonts w:eastAsia="標楷體" w:hint="eastAsia"/>
                <w:sz w:val="20"/>
                <w:szCs w:val="20"/>
              </w:rPr>
              <w:t>Daytime/Evening Session</w:t>
            </w:r>
          </w:p>
        </w:tc>
        <w:tc>
          <w:tcPr>
            <w:tcW w:w="808" w:type="pct"/>
            <w:gridSpan w:val="2"/>
            <w:vAlign w:val="center"/>
          </w:tcPr>
          <w:p w:rsidR="004367D1" w:rsidRPr="00680FC0" w:rsidRDefault="004367D1" w:rsidP="002F244C">
            <w:pPr>
              <w:jc w:val="center"/>
              <w:rPr>
                <w:rFonts w:eastAsia="標楷體"/>
              </w:rPr>
            </w:pPr>
            <w:r w:rsidRPr="00680FC0">
              <w:rPr>
                <w:rFonts w:eastAsia="標楷體" w:hint="eastAsia"/>
              </w:rPr>
              <w:t>Daytime</w:t>
            </w:r>
          </w:p>
        </w:tc>
        <w:tc>
          <w:tcPr>
            <w:tcW w:w="907" w:type="pct"/>
            <w:gridSpan w:val="3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Semester</w:t>
            </w:r>
          </w:p>
        </w:tc>
        <w:tc>
          <w:tcPr>
            <w:tcW w:w="936" w:type="pct"/>
            <w:gridSpan w:val="4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104/2</w:t>
            </w:r>
          </w:p>
        </w:tc>
        <w:tc>
          <w:tcPr>
            <w:tcW w:w="552" w:type="pct"/>
            <w:vMerge w:val="restart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 w:hint="eastAsia"/>
              </w:rPr>
              <w:t>Target Students</w:t>
            </w:r>
          </w:p>
        </w:tc>
        <w:tc>
          <w:tcPr>
            <w:tcW w:w="1012" w:type="pct"/>
            <w:vMerge w:val="restart"/>
            <w:vAlign w:val="center"/>
          </w:tcPr>
          <w:p w:rsidR="004367D1" w:rsidRPr="00782E39" w:rsidRDefault="004367D1" w:rsidP="002F244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Third, Fourth</w:t>
            </w:r>
            <w:r w:rsidRPr="003A3DCC">
              <w:rPr>
                <w:rFonts w:eastAsia="標楷體"/>
              </w:rPr>
              <w:t>-year</w:t>
            </w:r>
            <w:r>
              <w:rPr>
                <w:rFonts w:eastAsia="標楷體" w:hint="eastAsia"/>
              </w:rPr>
              <w:t xml:space="preserve"> and Master</w:t>
            </w:r>
          </w:p>
        </w:tc>
      </w:tr>
      <w:tr w:rsidR="004367D1" w:rsidRPr="00782E39" w:rsidTr="002F244C">
        <w:trPr>
          <w:trHeight w:val="454"/>
        </w:trPr>
        <w:tc>
          <w:tcPr>
            <w:tcW w:w="785" w:type="pct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Department</w:t>
            </w:r>
          </w:p>
        </w:tc>
        <w:tc>
          <w:tcPr>
            <w:tcW w:w="808" w:type="pct"/>
            <w:gridSpan w:val="2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Horticulture</w:t>
            </w:r>
          </w:p>
        </w:tc>
        <w:tc>
          <w:tcPr>
            <w:tcW w:w="907" w:type="pct"/>
            <w:gridSpan w:val="3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 xml:space="preserve">Course </w:t>
            </w:r>
            <w:r w:rsidRPr="00782E39">
              <w:rPr>
                <w:rFonts w:eastAsia="標楷體" w:hint="eastAsia"/>
              </w:rPr>
              <w:t>Number</w:t>
            </w:r>
          </w:p>
        </w:tc>
        <w:tc>
          <w:tcPr>
            <w:tcW w:w="936" w:type="pct"/>
            <w:gridSpan w:val="4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vMerge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:rsidR="004367D1" w:rsidRPr="00782E39" w:rsidRDefault="004367D1" w:rsidP="002F244C">
            <w:pPr>
              <w:rPr>
                <w:rFonts w:eastAsia="標楷體"/>
              </w:rPr>
            </w:pPr>
          </w:p>
        </w:tc>
      </w:tr>
      <w:tr w:rsidR="004367D1" w:rsidRPr="00782E39" w:rsidTr="002F244C">
        <w:tc>
          <w:tcPr>
            <w:tcW w:w="785" w:type="pct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Course Title</w:t>
            </w:r>
          </w:p>
        </w:tc>
        <w:tc>
          <w:tcPr>
            <w:tcW w:w="2651" w:type="pct"/>
            <w:gridSpan w:val="9"/>
            <w:vAlign w:val="center"/>
          </w:tcPr>
          <w:p w:rsidR="004367D1" w:rsidRPr="0056596E" w:rsidRDefault="004367D1" w:rsidP="002F244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Plant pigment (</w:t>
            </w:r>
            <w:r>
              <w:rPr>
                <w:rFonts w:eastAsia="標楷體" w:hint="eastAsia"/>
                <w:color w:val="000000"/>
              </w:rPr>
              <w:t>植物色素</w:t>
            </w:r>
            <w:r>
              <w:rPr>
                <w:rFonts w:eastAsia="標楷體" w:hint="eastAsia"/>
                <w:color w:val="000000"/>
              </w:rPr>
              <w:t>) (</w:t>
            </w:r>
            <w:r>
              <w:rPr>
                <w:rFonts w:eastAsia="標楷體" w:hint="eastAsia"/>
                <w:color w:val="000000"/>
              </w:rPr>
              <w:t>全英文授課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552" w:type="pct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Cooperation</w:t>
            </w:r>
          </w:p>
        </w:tc>
        <w:tc>
          <w:tcPr>
            <w:tcW w:w="1012" w:type="pct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ascii="標楷體" w:eastAsia="標楷體" w:hAnsi="標楷體" w:hint="eastAsia"/>
              </w:rPr>
              <w:t>□</w:t>
            </w:r>
            <w:r w:rsidRPr="00782E39">
              <w:rPr>
                <w:rFonts w:eastAsia="標楷體"/>
              </w:rPr>
              <w:t xml:space="preserve">Y   </w:t>
            </w:r>
            <w:r>
              <w:rPr>
                <w:rFonts w:ascii="標楷體" w:eastAsia="標楷體" w:hAnsi="標楷體" w:hint="eastAsia"/>
              </w:rPr>
              <w:t>■</w:t>
            </w:r>
            <w:r w:rsidRPr="00782E39">
              <w:rPr>
                <w:rFonts w:eastAsia="標楷體"/>
              </w:rPr>
              <w:t>N</w:t>
            </w:r>
          </w:p>
        </w:tc>
      </w:tr>
      <w:tr w:rsidR="004367D1" w:rsidRPr="00782E39" w:rsidTr="002F244C">
        <w:trPr>
          <w:trHeight w:val="827"/>
        </w:trPr>
        <w:tc>
          <w:tcPr>
            <w:tcW w:w="785" w:type="pct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Course Objective</w:t>
            </w:r>
            <w:r w:rsidRPr="00782E39">
              <w:rPr>
                <w:rFonts w:eastAsia="標楷體" w:hint="eastAsia"/>
              </w:rPr>
              <w:t>s</w:t>
            </w:r>
          </w:p>
        </w:tc>
        <w:tc>
          <w:tcPr>
            <w:tcW w:w="2651" w:type="pct"/>
            <w:gridSpan w:val="9"/>
            <w:vAlign w:val="center"/>
          </w:tcPr>
          <w:p w:rsidR="004367D1" w:rsidRPr="0056596E" w:rsidRDefault="004367D1" w:rsidP="002F244C">
            <w:pPr>
              <w:ind w:firstLineChars="175" w:firstLine="420"/>
              <w:jc w:val="both"/>
              <w:rPr>
                <w:rFonts w:eastAsia="標楷體"/>
                <w:color w:val="000000"/>
              </w:rPr>
            </w:pPr>
            <w:r w:rsidRPr="0056596E">
              <w:rPr>
                <w:rFonts w:eastAsia="標楷體"/>
                <w:color w:val="000000"/>
              </w:rPr>
              <w:t xml:space="preserve">The aim of this course </w:t>
            </w:r>
            <w:r>
              <w:rPr>
                <w:rFonts w:eastAsia="標楷體"/>
                <w:color w:val="000000"/>
              </w:rPr>
              <w:t>is to provide an overview of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C16AF">
              <w:rPr>
                <w:rFonts w:eastAsia="標楷體"/>
                <w:color w:val="000000"/>
              </w:rPr>
              <w:t>plant pigmentation,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C16AF">
              <w:rPr>
                <w:rFonts w:eastAsia="標楷體"/>
                <w:color w:val="000000"/>
              </w:rPr>
              <w:t xml:space="preserve">together with </w:t>
            </w:r>
            <w:r>
              <w:rPr>
                <w:rFonts w:eastAsia="標楷體" w:hint="eastAsia"/>
                <w:color w:val="000000"/>
              </w:rPr>
              <w:t>the</w:t>
            </w:r>
            <w:r w:rsidRPr="006C16AF">
              <w:rPr>
                <w:rFonts w:eastAsia="標楷體"/>
                <w:color w:val="000000"/>
              </w:rPr>
              <w:t xml:space="preserve"> functional and economic aspects</w:t>
            </w:r>
            <w:r>
              <w:rPr>
                <w:rFonts w:eastAsia="標楷體" w:hint="eastAsia"/>
                <w:color w:val="000000"/>
              </w:rPr>
              <w:t xml:space="preserve">. Their </w:t>
            </w:r>
            <w:r>
              <w:rPr>
                <w:rFonts w:eastAsia="標楷體"/>
                <w:color w:val="000000"/>
              </w:rPr>
              <w:t>development and history</w:t>
            </w:r>
            <w:r>
              <w:rPr>
                <w:rFonts w:eastAsia="標楷體" w:hint="eastAsia"/>
                <w:color w:val="000000"/>
              </w:rPr>
              <w:t xml:space="preserve"> will also be </w:t>
            </w:r>
            <w:r w:rsidRPr="0056596E">
              <w:rPr>
                <w:rFonts w:eastAsia="標楷體"/>
                <w:color w:val="000000"/>
              </w:rPr>
              <w:t>introduce</w:t>
            </w:r>
            <w:r>
              <w:rPr>
                <w:rFonts w:eastAsia="標楷體" w:hint="eastAsia"/>
                <w:color w:val="000000"/>
              </w:rPr>
              <w:t>d.</w:t>
            </w:r>
            <w:r w:rsidRPr="0056596E">
              <w:rPr>
                <w:rFonts w:eastAsia="標楷體"/>
                <w:color w:val="000000"/>
              </w:rPr>
              <w:t xml:space="preserve"> Furthermore, it will also focus on the future direction in this area.</w:t>
            </w:r>
          </w:p>
        </w:tc>
        <w:tc>
          <w:tcPr>
            <w:tcW w:w="552" w:type="pct"/>
            <w:vMerge w:val="restart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Instructor</w:t>
            </w:r>
          </w:p>
        </w:tc>
        <w:tc>
          <w:tcPr>
            <w:tcW w:w="1012" w:type="pct"/>
            <w:vMerge w:val="restart"/>
            <w:vAlign w:val="center"/>
          </w:tcPr>
          <w:p w:rsidR="004367D1" w:rsidRPr="00782E39" w:rsidRDefault="004367D1" w:rsidP="002F244C">
            <w:pPr>
              <w:rPr>
                <w:rFonts w:eastAsia="標楷體"/>
              </w:rPr>
            </w:pPr>
            <w:r w:rsidRPr="00782E39">
              <w:rPr>
                <w:rFonts w:eastAsia="標楷體"/>
              </w:rPr>
              <w:t>Department</w:t>
            </w:r>
            <w:r w:rsidRPr="00782E39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Horticulture</w:t>
            </w:r>
          </w:p>
          <w:p w:rsidR="004367D1" w:rsidRPr="00782E39" w:rsidRDefault="004367D1" w:rsidP="002F244C">
            <w:pPr>
              <w:rPr>
                <w:rFonts w:eastAsia="標楷體"/>
              </w:rPr>
            </w:pPr>
            <w:r w:rsidRPr="00782E39">
              <w:rPr>
                <w:rFonts w:eastAsia="標楷體"/>
              </w:rPr>
              <w:t>Instructor</w:t>
            </w:r>
            <w:r w:rsidRPr="00782E39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Hsiao-Hang Chung</w:t>
            </w:r>
          </w:p>
        </w:tc>
      </w:tr>
      <w:tr w:rsidR="004367D1" w:rsidRPr="00782E39" w:rsidTr="002F244C">
        <w:trPr>
          <w:trHeight w:val="454"/>
        </w:trPr>
        <w:tc>
          <w:tcPr>
            <w:tcW w:w="785" w:type="pct"/>
            <w:vAlign w:val="center"/>
          </w:tcPr>
          <w:p w:rsidR="004367D1" w:rsidRPr="00FF7BBC" w:rsidRDefault="004367D1" w:rsidP="002F244C">
            <w:pPr>
              <w:jc w:val="center"/>
              <w:rPr>
                <w:rFonts w:eastAsia="標楷體"/>
              </w:rPr>
            </w:pPr>
            <w:r w:rsidRPr="00FF7BBC">
              <w:rPr>
                <w:rFonts w:eastAsia="標楷體"/>
              </w:rPr>
              <w:t>Prerequisites</w:t>
            </w:r>
          </w:p>
        </w:tc>
        <w:tc>
          <w:tcPr>
            <w:tcW w:w="2651" w:type="pct"/>
            <w:gridSpan w:val="9"/>
            <w:vAlign w:val="center"/>
          </w:tcPr>
          <w:p w:rsidR="004367D1" w:rsidRPr="00FF7BBC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vMerge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</w:p>
        </w:tc>
      </w:tr>
      <w:tr w:rsidR="004367D1" w:rsidRPr="00782E39" w:rsidTr="002F244C">
        <w:trPr>
          <w:trHeight w:val="454"/>
        </w:trPr>
        <w:tc>
          <w:tcPr>
            <w:tcW w:w="785" w:type="pct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Credit</w:t>
            </w:r>
            <w:r w:rsidRPr="00782E39">
              <w:rPr>
                <w:rFonts w:eastAsia="標楷體" w:hint="eastAsia"/>
              </w:rPr>
              <w:t>(s)</w:t>
            </w:r>
          </w:p>
        </w:tc>
        <w:tc>
          <w:tcPr>
            <w:tcW w:w="512" w:type="pct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574" w:type="pct"/>
            <w:gridSpan w:val="2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Lecture Hours</w:t>
            </w:r>
          </w:p>
        </w:tc>
        <w:tc>
          <w:tcPr>
            <w:tcW w:w="500" w:type="pct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562" w:type="pct"/>
            <w:gridSpan w:val="4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 w:hint="eastAsia"/>
              </w:rPr>
              <w:t xml:space="preserve">Practicum </w:t>
            </w:r>
            <w:r w:rsidRPr="00782E39">
              <w:rPr>
                <w:rFonts w:eastAsia="標楷體"/>
              </w:rPr>
              <w:t>Hours</w:t>
            </w:r>
          </w:p>
        </w:tc>
        <w:tc>
          <w:tcPr>
            <w:tcW w:w="503" w:type="pct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52" w:type="pct"/>
            <w:vMerge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</w:p>
        </w:tc>
      </w:tr>
      <w:tr w:rsidR="004367D1" w:rsidRPr="00782E39" w:rsidTr="002F244C">
        <w:trPr>
          <w:trHeight w:val="454"/>
        </w:trPr>
        <w:tc>
          <w:tcPr>
            <w:tcW w:w="785" w:type="pct"/>
            <w:vAlign w:val="center"/>
          </w:tcPr>
          <w:p w:rsidR="004367D1" w:rsidRPr="00782E39" w:rsidRDefault="004367D1" w:rsidP="002F24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82E39">
              <w:rPr>
                <w:rFonts w:eastAsia="標楷體"/>
                <w:sz w:val="22"/>
                <w:szCs w:val="22"/>
              </w:rPr>
              <w:t>Computer</w:t>
            </w:r>
            <w:r w:rsidRPr="00782E39">
              <w:rPr>
                <w:rFonts w:eastAsia="標楷體" w:hint="eastAsia"/>
                <w:sz w:val="22"/>
                <w:szCs w:val="22"/>
              </w:rPr>
              <w:t xml:space="preserve"> Lab</w:t>
            </w:r>
          </w:p>
        </w:tc>
        <w:tc>
          <w:tcPr>
            <w:tcW w:w="808" w:type="pct"/>
            <w:gridSpan w:val="2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ascii="標楷體" w:eastAsia="標楷體" w:hAnsi="標楷體" w:hint="eastAsia"/>
              </w:rPr>
              <w:t>□</w:t>
            </w:r>
            <w:r w:rsidRPr="00782E39">
              <w:rPr>
                <w:rFonts w:eastAsia="標楷體"/>
              </w:rPr>
              <w:t xml:space="preserve">Y   </w:t>
            </w:r>
            <w:r>
              <w:rPr>
                <w:rFonts w:ascii="標楷體" w:eastAsia="標楷體" w:hAnsi="標楷體" w:hint="eastAsia"/>
              </w:rPr>
              <w:t>■</w:t>
            </w:r>
            <w:r w:rsidRPr="00782E39">
              <w:rPr>
                <w:rFonts w:eastAsia="標楷體"/>
              </w:rPr>
              <w:t>N</w:t>
            </w:r>
          </w:p>
        </w:tc>
        <w:tc>
          <w:tcPr>
            <w:tcW w:w="908" w:type="pct"/>
            <w:gridSpan w:val="3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Required</w:t>
            </w:r>
            <w:r w:rsidRPr="00782E39">
              <w:rPr>
                <w:rFonts w:eastAsia="標楷體" w:hint="eastAsia"/>
              </w:rPr>
              <w:t>/</w:t>
            </w:r>
            <w:r w:rsidRPr="00782E39">
              <w:rPr>
                <w:rFonts w:eastAsia="標楷體"/>
              </w:rPr>
              <w:t xml:space="preserve"> Elective</w:t>
            </w:r>
          </w:p>
        </w:tc>
        <w:tc>
          <w:tcPr>
            <w:tcW w:w="935" w:type="pct"/>
            <w:gridSpan w:val="4"/>
            <w:vAlign w:val="center"/>
          </w:tcPr>
          <w:p w:rsidR="004367D1" w:rsidRPr="00782E39" w:rsidRDefault="004367D1" w:rsidP="002F244C">
            <w:pPr>
              <w:rPr>
                <w:rFonts w:eastAsia="標楷體"/>
              </w:rPr>
            </w:pPr>
            <w:r w:rsidRPr="00782E39">
              <w:rPr>
                <w:rFonts w:ascii="標楷體" w:eastAsia="標楷體" w:hAnsi="標楷體" w:hint="eastAsia"/>
              </w:rPr>
              <w:t>□</w:t>
            </w:r>
            <w:r w:rsidRPr="00782E39">
              <w:rPr>
                <w:rFonts w:eastAsia="標楷體"/>
              </w:rPr>
              <w:t xml:space="preserve">Required  </w:t>
            </w:r>
          </w:p>
          <w:p w:rsidR="004367D1" w:rsidRPr="00782E39" w:rsidRDefault="004367D1" w:rsidP="002F244C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782E39">
              <w:rPr>
                <w:rFonts w:eastAsia="標楷體"/>
              </w:rPr>
              <w:t>Elective</w:t>
            </w:r>
          </w:p>
        </w:tc>
        <w:tc>
          <w:tcPr>
            <w:tcW w:w="552" w:type="pct"/>
            <w:vMerge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</w:p>
        </w:tc>
      </w:tr>
      <w:tr w:rsidR="004367D1" w:rsidRPr="00782E39" w:rsidTr="002F244C">
        <w:trPr>
          <w:trHeight w:val="454"/>
        </w:trPr>
        <w:tc>
          <w:tcPr>
            <w:tcW w:w="785" w:type="pct"/>
            <w:tcBorders>
              <w:bottom w:val="double" w:sz="4" w:space="0" w:color="auto"/>
            </w:tcBorders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 w:hint="eastAsia"/>
              </w:rPr>
              <w:t>Practicum</w:t>
            </w:r>
          </w:p>
        </w:tc>
        <w:tc>
          <w:tcPr>
            <w:tcW w:w="808" w:type="pct"/>
            <w:gridSpan w:val="2"/>
            <w:tcBorders>
              <w:bottom w:val="double" w:sz="4" w:space="0" w:color="auto"/>
            </w:tcBorders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ascii="標楷體" w:eastAsia="標楷體" w:hAnsi="標楷體" w:hint="eastAsia"/>
              </w:rPr>
              <w:t>□</w:t>
            </w:r>
            <w:r w:rsidRPr="00782E39">
              <w:rPr>
                <w:rFonts w:eastAsia="標楷體"/>
              </w:rPr>
              <w:t xml:space="preserve">Y   </w:t>
            </w:r>
            <w:r>
              <w:rPr>
                <w:rFonts w:ascii="標楷體" w:eastAsia="標楷體" w:hAnsi="標楷體" w:hint="eastAsia"/>
              </w:rPr>
              <w:t>■</w:t>
            </w:r>
            <w:r w:rsidRPr="00782E39">
              <w:rPr>
                <w:rFonts w:eastAsia="標楷體"/>
              </w:rPr>
              <w:t>N</w:t>
            </w:r>
          </w:p>
        </w:tc>
        <w:tc>
          <w:tcPr>
            <w:tcW w:w="907" w:type="pct"/>
            <w:gridSpan w:val="3"/>
            <w:tcBorders>
              <w:bottom w:val="double" w:sz="4" w:space="0" w:color="auto"/>
            </w:tcBorders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 xml:space="preserve">Class </w:t>
            </w:r>
            <w:r w:rsidRPr="00782E39">
              <w:rPr>
                <w:rFonts w:eastAsia="標楷體" w:hint="eastAsia"/>
              </w:rPr>
              <w:t>r</w:t>
            </w:r>
            <w:r w:rsidRPr="00782E39">
              <w:rPr>
                <w:rFonts w:eastAsia="標楷體"/>
              </w:rPr>
              <w:t>oom</w:t>
            </w:r>
          </w:p>
        </w:tc>
        <w:tc>
          <w:tcPr>
            <w:tcW w:w="936" w:type="pct"/>
            <w:gridSpan w:val="4"/>
            <w:tcBorders>
              <w:bottom w:val="double" w:sz="4" w:space="0" w:color="auto"/>
            </w:tcBorders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tcBorders>
              <w:bottom w:val="double" w:sz="4" w:space="0" w:color="auto"/>
            </w:tcBorders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Class</w:t>
            </w:r>
            <w:r w:rsidRPr="00782E39">
              <w:rPr>
                <w:rFonts w:eastAsia="標楷體" w:hint="eastAsia"/>
              </w:rPr>
              <w:t xml:space="preserve"> </w:t>
            </w:r>
            <w:r w:rsidRPr="00782E39">
              <w:rPr>
                <w:rFonts w:eastAsia="標楷體"/>
              </w:rPr>
              <w:t>Time</w:t>
            </w:r>
          </w:p>
        </w:tc>
        <w:tc>
          <w:tcPr>
            <w:tcW w:w="1012" w:type="pct"/>
            <w:tcBorders>
              <w:bottom w:val="double" w:sz="4" w:space="0" w:color="auto"/>
            </w:tcBorders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</w:p>
        </w:tc>
      </w:tr>
      <w:tr w:rsidR="004367D1" w:rsidRPr="00782E39" w:rsidTr="002F244C">
        <w:trPr>
          <w:trHeight w:val="489"/>
        </w:trPr>
        <w:tc>
          <w:tcPr>
            <w:tcW w:w="785" w:type="pct"/>
            <w:vMerge w:val="restart"/>
            <w:tcBorders>
              <w:top w:val="double" w:sz="4" w:space="0" w:color="auto"/>
            </w:tcBorders>
            <w:vAlign w:val="center"/>
          </w:tcPr>
          <w:p w:rsidR="004367D1" w:rsidRPr="00147225" w:rsidRDefault="004367D1" w:rsidP="002F244C">
            <w:pPr>
              <w:jc w:val="center"/>
              <w:rPr>
                <w:rFonts w:eastAsia="標楷體"/>
              </w:rPr>
            </w:pPr>
            <w:r w:rsidRPr="00147225">
              <w:rPr>
                <w:rFonts w:eastAsia="標楷體"/>
              </w:rPr>
              <w:lastRenderedPageBreak/>
              <w:t>Textbooks</w:t>
            </w:r>
          </w:p>
        </w:tc>
        <w:tc>
          <w:tcPr>
            <w:tcW w:w="2107" w:type="pct"/>
            <w:gridSpan w:val="7"/>
            <w:tcBorders>
              <w:top w:val="double" w:sz="4" w:space="0" w:color="auto"/>
            </w:tcBorders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 w:hint="eastAsia"/>
              </w:rPr>
              <w:t>Handout</w:t>
            </w:r>
            <w:r w:rsidRPr="00782E39">
              <w:rPr>
                <w:rFonts w:eastAsia="標楷體"/>
              </w:rPr>
              <w:t>：</w:t>
            </w:r>
            <w:r>
              <w:rPr>
                <w:rFonts w:ascii="標楷體" w:eastAsia="標楷體" w:hAnsi="標楷體" w:hint="eastAsia"/>
              </w:rPr>
              <w:t>■</w:t>
            </w:r>
            <w:r w:rsidRPr="00782E39">
              <w:rPr>
                <w:rFonts w:eastAsia="標楷體" w:hint="eastAsia"/>
              </w:rPr>
              <w:t>Y</w:t>
            </w:r>
            <w:r w:rsidRPr="00782E39">
              <w:rPr>
                <w:rFonts w:eastAsia="標楷體"/>
              </w:rPr>
              <w:t xml:space="preserve">   </w:t>
            </w:r>
            <w:r w:rsidRPr="00782E39">
              <w:rPr>
                <w:rFonts w:ascii="標楷體" w:eastAsia="標楷體" w:hAnsi="標楷體" w:hint="eastAsia"/>
              </w:rPr>
              <w:t>□</w:t>
            </w:r>
            <w:r w:rsidRPr="00782E39">
              <w:rPr>
                <w:rFonts w:eastAsia="標楷體" w:hint="eastAsia"/>
              </w:rPr>
              <w:t>N</w:t>
            </w:r>
          </w:p>
        </w:tc>
        <w:tc>
          <w:tcPr>
            <w:tcW w:w="2108" w:type="pct"/>
            <w:gridSpan w:val="4"/>
            <w:tcBorders>
              <w:top w:val="double" w:sz="4" w:space="0" w:color="auto"/>
            </w:tcBorders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Library</w:t>
            </w:r>
            <w:r w:rsidRPr="00782E39">
              <w:rPr>
                <w:rFonts w:eastAsia="標楷體" w:hint="eastAsia"/>
              </w:rPr>
              <w:t xml:space="preserve"> </w:t>
            </w:r>
            <w:hyperlink r:id="rId9" w:tooltip="collection 中文意思" w:history="1">
              <w:r w:rsidRPr="00782E39">
                <w:rPr>
                  <w:rFonts w:eastAsia="標楷體"/>
                </w:rPr>
                <w:t>collection</w:t>
              </w:r>
            </w:hyperlink>
            <w:r w:rsidRPr="00782E39">
              <w:rPr>
                <w:rFonts w:eastAsia="標楷體"/>
              </w:rPr>
              <w:t>：</w:t>
            </w:r>
            <w:r w:rsidRPr="00782E39">
              <w:rPr>
                <w:rFonts w:eastAsia="標楷體" w:hint="eastAsia"/>
              </w:rPr>
              <w:t>□</w:t>
            </w:r>
            <w:r w:rsidRPr="00782E39">
              <w:rPr>
                <w:rFonts w:eastAsia="標楷體" w:hint="eastAsia"/>
              </w:rPr>
              <w:t>Y</w:t>
            </w:r>
            <w:r w:rsidRPr="00782E39"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■</w:t>
            </w:r>
            <w:r w:rsidRPr="00782E39">
              <w:rPr>
                <w:rFonts w:eastAsia="標楷體" w:hint="eastAsia"/>
              </w:rPr>
              <w:t>N</w:t>
            </w:r>
          </w:p>
        </w:tc>
      </w:tr>
      <w:tr w:rsidR="004367D1" w:rsidRPr="00782E39" w:rsidTr="002F244C">
        <w:trPr>
          <w:trHeight w:val="1287"/>
        </w:trPr>
        <w:tc>
          <w:tcPr>
            <w:tcW w:w="785" w:type="pct"/>
            <w:vMerge/>
            <w:vAlign w:val="center"/>
          </w:tcPr>
          <w:p w:rsidR="004367D1" w:rsidRPr="00147225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4215" w:type="pct"/>
            <w:gridSpan w:val="11"/>
            <w:tcBorders>
              <w:bottom w:val="single" w:sz="4" w:space="0" w:color="auto"/>
            </w:tcBorders>
          </w:tcPr>
          <w:p w:rsidR="004367D1" w:rsidRDefault="004367D1" w:rsidP="002F244C">
            <w:pPr>
              <w:spacing w:line="360" w:lineRule="auto"/>
              <w:rPr>
                <w:rFonts w:eastAsia="標楷體" w:hAnsi="標楷體"/>
              </w:rPr>
            </w:pPr>
            <w:r w:rsidRPr="004134DD">
              <w:rPr>
                <w:rFonts w:eastAsia="BiauKai"/>
              </w:rPr>
              <w:t>Plant Pigments and their Manipulation</w:t>
            </w:r>
            <w:r>
              <w:rPr>
                <w:rFonts w:eastAsia="BiauKai" w:hint="eastAsia"/>
              </w:rPr>
              <w:t xml:space="preserve"> (2004) </w:t>
            </w:r>
            <w:r w:rsidRPr="00222987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 xml:space="preserve"> </w:t>
            </w:r>
            <w:r w:rsidRPr="009E19A5">
              <w:rPr>
                <w:rFonts w:eastAsia="標楷體" w:hAnsi="標楷體"/>
              </w:rPr>
              <w:t>Kevin Davies (Editor)</w:t>
            </w:r>
            <w:r w:rsidRPr="00222987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 xml:space="preserve"> </w:t>
            </w:r>
            <w:r w:rsidRPr="009E19A5">
              <w:rPr>
                <w:rFonts w:eastAsia="標楷體" w:hAnsi="標楷體"/>
              </w:rPr>
              <w:t>Blackwel</w:t>
            </w:r>
            <w:r>
              <w:rPr>
                <w:rFonts w:eastAsia="標楷體" w:hAnsi="標楷體" w:hint="eastAsia"/>
              </w:rPr>
              <w:t xml:space="preserve">l/ </w:t>
            </w:r>
          </w:p>
          <w:p w:rsidR="004367D1" w:rsidRDefault="004367D1" w:rsidP="002F244C">
            <w:pPr>
              <w:spacing w:line="360" w:lineRule="auto"/>
              <w:rPr>
                <w:rFonts w:eastAsia="標楷體" w:hAnsi="標楷體"/>
              </w:rPr>
            </w:pPr>
            <w:r w:rsidRPr="00222987">
              <w:rPr>
                <w:rFonts w:eastAsia="標楷體" w:hAnsi="標楷體" w:hint="eastAsia"/>
              </w:rPr>
              <w:t>ISB</w:t>
            </w:r>
            <w:r>
              <w:rPr>
                <w:rFonts w:eastAsia="標楷體" w:hAnsi="標楷體" w:hint="eastAsia"/>
              </w:rPr>
              <w:t>N:</w:t>
            </w:r>
            <w:r>
              <w:t xml:space="preserve"> </w:t>
            </w:r>
            <w:r w:rsidRPr="005B149D">
              <w:rPr>
                <w:rFonts w:eastAsia="標楷體" w:hAnsi="標楷體"/>
              </w:rPr>
              <w:t>0849323509</w:t>
            </w:r>
          </w:p>
          <w:p w:rsidR="004367D1" w:rsidRPr="00DC64D0" w:rsidRDefault="004367D1" w:rsidP="002F244C">
            <w:pPr>
              <w:spacing w:line="360" w:lineRule="auto"/>
              <w:rPr>
                <w:rFonts w:eastAsia="標楷體" w:hAnsi="標楷體"/>
              </w:rPr>
            </w:pPr>
          </w:p>
        </w:tc>
      </w:tr>
      <w:tr w:rsidR="004367D1" w:rsidRPr="00782E39" w:rsidTr="002F244C">
        <w:trPr>
          <w:trHeight w:val="1176"/>
        </w:trPr>
        <w:tc>
          <w:tcPr>
            <w:tcW w:w="785" w:type="pct"/>
            <w:vAlign w:val="center"/>
          </w:tcPr>
          <w:p w:rsidR="004367D1" w:rsidRPr="00147225" w:rsidRDefault="004367D1" w:rsidP="002F244C">
            <w:pPr>
              <w:jc w:val="center"/>
              <w:rPr>
                <w:rFonts w:eastAsia="標楷體"/>
              </w:rPr>
            </w:pPr>
            <w:r w:rsidRPr="00147225">
              <w:rPr>
                <w:rFonts w:eastAsia="標楷體"/>
              </w:rPr>
              <w:t>Reference</w:t>
            </w:r>
            <w:r w:rsidRPr="00147225">
              <w:rPr>
                <w:rFonts w:eastAsia="標楷體" w:hint="eastAsia"/>
              </w:rPr>
              <w:t>s</w:t>
            </w:r>
          </w:p>
        </w:tc>
        <w:tc>
          <w:tcPr>
            <w:tcW w:w="4215" w:type="pct"/>
            <w:gridSpan w:val="11"/>
          </w:tcPr>
          <w:p w:rsidR="004367D1" w:rsidRDefault="004367D1" w:rsidP="002F244C">
            <w:pPr>
              <w:spacing w:line="360" w:lineRule="auto"/>
              <w:rPr>
                <w:rFonts w:eastAsia="BiauKai"/>
              </w:rPr>
            </w:pPr>
            <w:r w:rsidRPr="00E05D2A">
              <w:rPr>
                <w:rFonts w:eastAsia="BiauKai"/>
              </w:rPr>
              <w:t>Recent published journals.</w:t>
            </w:r>
          </w:p>
          <w:p w:rsidR="004367D1" w:rsidRPr="00782E39" w:rsidRDefault="004367D1" w:rsidP="002F244C">
            <w:pPr>
              <w:spacing w:line="360" w:lineRule="auto"/>
              <w:rPr>
                <w:rFonts w:eastAsia="標楷體"/>
              </w:rPr>
            </w:pPr>
          </w:p>
        </w:tc>
      </w:tr>
      <w:tr w:rsidR="004367D1" w:rsidRPr="00782E39" w:rsidTr="002F244C">
        <w:trPr>
          <w:trHeight w:val="908"/>
        </w:trPr>
        <w:tc>
          <w:tcPr>
            <w:tcW w:w="785" w:type="pct"/>
            <w:tcBorders>
              <w:bottom w:val="double" w:sz="4" w:space="0" w:color="auto"/>
            </w:tcBorders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 w:hint="eastAsia"/>
              </w:rPr>
              <w:t>Grading Policy</w:t>
            </w:r>
          </w:p>
        </w:tc>
        <w:tc>
          <w:tcPr>
            <w:tcW w:w="2651" w:type="pct"/>
            <w:gridSpan w:val="9"/>
            <w:tcBorders>
              <w:bottom w:val="double" w:sz="4" w:space="0" w:color="auto"/>
            </w:tcBorders>
            <w:vAlign w:val="center"/>
          </w:tcPr>
          <w:p w:rsidR="004367D1" w:rsidRPr="003A3DCC" w:rsidRDefault="004367D1" w:rsidP="002F244C">
            <w:pPr>
              <w:rPr>
                <w:rFonts w:eastAsia="BiauKai"/>
              </w:rPr>
            </w:pPr>
            <w:r w:rsidRPr="003A3DCC">
              <w:rPr>
                <w:rFonts w:eastAsia="BiauKai"/>
              </w:rPr>
              <w:t>Midterm examination</w:t>
            </w:r>
            <w:r>
              <w:rPr>
                <w:rFonts w:eastAsia="BiauKai" w:hint="eastAsia"/>
              </w:rPr>
              <w:t xml:space="preserve"> (30%)</w:t>
            </w:r>
          </w:p>
          <w:p w:rsidR="004367D1" w:rsidRPr="003A3DCC" w:rsidRDefault="004367D1" w:rsidP="002F244C">
            <w:pPr>
              <w:rPr>
                <w:rFonts w:eastAsia="標楷體"/>
              </w:rPr>
            </w:pPr>
            <w:r w:rsidRPr="003A3DCC">
              <w:rPr>
                <w:rFonts w:eastAsia="BiauKai"/>
              </w:rPr>
              <w:t>Final examination</w:t>
            </w:r>
            <w:r>
              <w:rPr>
                <w:rFonts w:eastAsia="BiauKai" w:hint="eastAsia"/>
              </w:rPr>
              <w:t xml:space="preserve"> (30%)</w:t>
            </w:r>
          </w:p>
          <w:p w:rsidR="004367D1" w:rsidRPr="00782E39" w:rsidRDefault="004367D1" w:rsidP="002F244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Attenda</w:t>
            </w:r>
            <w:r w:rsidRPr="003A3DCC">
              <w:rPr>
                <w:rFonts w:eastAsia="標楷體" w:hint="eastAsia"/>
              </w:rPr>
              <w:t>nce</w:t>
            </w:r>
            <w:r>
              <w:rPr>
                <w:rFonts w:eastAsia="標楷體" w:hint="eastAsia"/>
              </w:rPr>
              <w:t xml:space="preserve"> (40 %)</w:t>
            </w:r>
          </w:p>
        </w:tc>
        <w:tc>
          <w:tcPr>
            <w:tcW w:w="552" w:type="pct"/>
            <w:tcBorders>
              <w:bottom w:val="double" w:sz="4" w:space="0" w:color="auto"/>
            </w:tcBorders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Teaching</w:t>
            </w:r>
            <w:r w:rsidRPr="00782E39">
              <w:rPr>
                <w:rFonts w:eastAsia="標楷體" w:hint="eastAsia"/>
              </w:rPr>
              <w:t xml:space="preserve"> </w:t>
            </w:r>
            <w:r w:rsidRPr="00782E39">
              <w:rPr>
                <w:rFonts w:eastAsia="標楷體"/>
              </w:rPr>
              <w:t>Method</w:t>
            </w:r>
          </w:p>
        </w:tc>
        <w:tc>
          <w:tcPr>
            <w:tcW w:w="1012" w:type="pct"/>
            <w:tcBorders>
              <w:bottom w:val="double" w:sz="4" w:space="0" w:color="auto"/>
            </w:tcBorders>
            <w:vAlign w:val="center"/>
          </w:tcPr>
          <w:p w:rsidR="004367D1" w:rsidRPr="0056596E" w:rsidRDefault="004367D1" w:rsidP="002F244C">
            <w:pPr>
              <w:jc w:val="center"/>
              <w:rPr>
                <w:rFonts w:eastAsia="標楷體"/>
                <w:color w:val="000000"/>
              </w:rPr>
            </w:pPr>
            <w:r w:rsidRPr="00F81EB3">
              <w:rPr>
                <w:rFonts w:eastAsia="標楷體"/>
                <w:color w:val="000000"/>
              </w:rPr>
              <w:t>Lecture</w:t>
            </w:r>
            <w:r>
              <w:rPr>
                <w:rFonts w:eastAsia="標楷體" w:hint="eastAsia"/>
                <w:color w:val="000000"/>
              </w:rPr>
              <w:t>,</w:t>
            </w:r>
            <w:r w:rsidRPr="00F81EB3">
              <w:rPr>
                <w:rFonts w:eastAsia="標楷體"/>
                <w:color w:val="000000"/>
              </w:rPr>
              <w:t xml:space="preserve"> </w:t>
            </w:r>
            <w:r w:rsidRPr="0056596E">
              <w:rPr>
                <w:rFonts w:eastAsia="標楷體"/>
                <w:color w:val="000000"/>
              </w:rPr>
              <w:t>Multimedia</w:t>
            </w:r>
          </w:p>
        </w:tc>
      </w:tr>
      <w:tr w:rsidR="004367D1" w:rsidRPr="00782E39" w:rsidTr="002F244C">
        <w:trPr>
          <w:trHeight w:val="557"/>
        </w:trPr>
        <w:tc>
          <w:tcPr>
            <w:tcW w:w="2693" w:type="pct"/>
            <w:gridSpan w:val="7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Rader Chart</w:t>
            </w:r>
          </w:p>
        </w:tc>
        <w:tc>
          <w:tcPr>
            <w:tcW w:w="2307" w:type="pct"/>
            <w:gridSpan w:val="5"/>
            <w:tcBorders>
              <w:top w:val="double" w:sz="4" w:space="0" w:color="auto"/>
            </w:tcBorders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Co</w:t>
            </w:r>
            <w:r w:rsidRPr="00782E39">
              <w:rPr>
                <w:rFonts w:eastAsia="標楷體" w:hint="eastAsia"/>
              </w:rPr>
              <w:t>rrespondence Between Course Content and Core Competency</w:t>
            </w:r>
          </w:p>
        </w:tc>
      </w:tr>
      <w:tr w:rsidR="004367D1" w:rsidRPr="00782E39" w:rsidTr="002F244C">
        <w:trPr>
          <w:trHeight w:val="3937"/>
        </w:trPr>
        <w:tc>
          <w:tcPr>
            <w:tcW w:w="2693" w:type="pct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2307" w:type="pct"/>
            <w:gridSpan w:val="5"/>
            <w:tcBorders>
              <w:bottom w:val="single" w:sz="4" w:space="0" w:color="auto"/>
            </w:tcBorders>
            <w:vAlign w:val="center"/>
          </w:tcPr>
          <w:p w:rsidR="004367D1" w:rsidRPr="00222987" w:rsidRDefault="004367D1" w:rsidP="002F244C">
            <w:pPr>
              <w:spacing w:line="360" w:lineRule="auto"/>
              <w:ind w:left="574" w:hangingChars="239" w:hanging="574"/>
              <w:rPr>
                <w:rFonts w:eastAsia="標楷體"/>
              </w:rPr>
            </w:pPr>
            <w:r w:rsidRPr="00222987">
              <w:rPr>
                <w:rFonts w:eastAsia="標楷體"/>
              </w:rPr>
              <w:t>R1</w:t>
            </w:r>
            <w:r w:rsidRPr="00222987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Study of P</w:t>
            </w:r>
            <w:r w:rsidRPr="00F81EB3">
              <w:rPr>
                <w:rFonts w:eastAsia="標楷體"/>
              </w:rPr>
              <w:t>hysiology</w:t>
            </w:r>
            <w:r>
              <w:rPr>
                <w:rFonts w:eastAsia="標楷體" w:hint="eastAsia"/>
              </w:rPr>
              <w:t xml:space="preserve"> and Production of Horticulture Crops</w:t>
            </w:r>
            <w:r w:rsidRPr="00222987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40</w:t>
            </w:r>
            <w:r w:rsidRPr="00222987">
              <w:rPr>
                <w:rFonts w:eastAsia="標楷體" w:hint="eastAsia"/>
              </w:rPr>
              <w:t>)</w:t>
            </w:r>
          </w:p>
          <w:p w:rsidR="004367D1" w:rsidRPr="00222987" w:rsidRDefault="004367D1" w:rsidP="002F244C">
            <w:pPr>
              <w:spacing w:line="360" w:lineRule="auto"/>
              <w:ind w:left="574" w:hangingChars="239" w:hanging="574"/>
              <w:rPr>
                <w:rFonts w:eastAsia="標楷體"/>
              </w:rPr>
            </w:pPr>
            <w:r w:rsidRPr="00222987">
              <w:rPr>
                <w:rFonts w:eastAsia="標楷體"/>
              </w:rPr>
              <w:t>R2</w:t>
            </w:r>
            <w:r w:rsidRPr="00222987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Study of </w:t>
            </w:r>
            <w:r>
              <w:rPr>
                <w:rFonts w:eastAsia="標楷體"/>
              </w:rPr>
              <w:t>Postharvest Biology</w:t>
            </w:r>
            <w:r>
              <w:rPr>
                <w:rFonts w:eastAsia="標楷體" w:hint="eastAsia"/>
              </w:rPr>
              <w:t xml:space="preserve"> and </w:t>
            </w:r>
            <w:r w:rsidRPr="00766129">
              <w:rPr>
                <w:rFonts w:eastAsia="標楷體"/>
              </w:rPr>
              <w:t>Processing</w:t>
            </w:r>
            <w:r>
              <w:rPr>
                <w:rFonts w:eastAsia="標楷體" w:hint="eastAsia"/>
              </w:rPr>
              <w:t xml:space="preserve"> of Horticulture Crops</w:t>
            </w:r>
            <w:r w:rsidRPr="00222987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30</w:t>
            </w:r>
            <w:r w:rsidRPr="00222987">
              <w:rPr>
                <w:rFonts w:eastAsia="標楷體" w:hint="eastAsia"/>
              </w:rPr>
              <w:t>)</w:t>
            </w:r>
          </w:p>
          <w:p w:rsidR="004367D1" w:rsidRPr="00222987" w:rsidRDefault="004367D1" w:rsidP="002F244C">
            <w:pPr>
              <w:spacing w:line="360" w:lineRule="auto"/>
              <w:rPr>
                <w:rFonts w:eastAsia="標楷體"/>
              </w:rPr>
            </w:pPr>
            <w:r w:rsidRPr="00222987">
              <w:rPr>
                <w:rFonts w:eastAsia="標楷體"/>
              </w:rPr>
              <w:t>R3</w:t>
            </w:r>
            <w:r w:rsidRPr="00222987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Study of</w:t>
            </w:r>
            <w:r w:rsidRPr="00766129">
              <w:rPr>
                <w:rFonts w:eastAsia="標楷體"/>
              </w:rPr>
              <w:t xml:space="preserve"> Landscape Architecture</w:t>
            </w:r>
            <w:r w:rsidRPr="00222987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10</w:t>
            </w:r>
            <w:r w:rsidRPr="00222987">
              <w:rPr>
                <w:rFonts w:eastAsia="標楷體" w:hint="eastAsia"/>
              </w:rPr>
              <w:t>)</w:t>
            </w:r>
          </w:p>
          <w:p w:rsidR="004367D1" w:rsidRPr="00782E39" w:rsidRDefault="004367D1" w:rsidP="002F244C">
            <w:pPr>
              <w:spacing w:line="360" w:lineRule="auto"/>
              <w:rPr>
                <w:rFonts w:eastAsia="標楷體"/>
              </w:rPr>
            </w:pPr>
            <w:r w:rsidRPr="00222987">
              <w:rPr>
                <w:rFonts w:eastAsia="標楷體"/>
              </w:rPr>
              <w:t>R4</w:t>
            </w:r>
            <w:r w:rsidRPr="00222987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I</w:t>
            </w:r>
            <w:r w:rsidRPr="00766129">
              <w:rPr>
                <w:rFonts w:eastAsia="標楷體"/>
              </w:rPr>
              <w:t>ntegrated</w:t>
            </w:r>
            <w:r>
              <w:rPr>
                <w:rFonts w:eastAsia="標楷體" w:hint="eastAsia"/>
              </w:rPr>
              <w:t xml:space="preserve"> </w:t>
            </w:r>
            <w:r w:rsidRPr="00766129">
              <w:rPr>
                <w:rFonts w:eastAsia="標楷體"/>
              </w:rPr>
              <w:t>capability</w:t>
            </w:r>
            <w:r>
              <w:rPr>
                <w:rFonts w:eastAsia="標楷體" w:hint="eastAsia"/>
              </w:rPr>
              <w:t xml:space="preserve"> </w:t>
            </w:r>
            <w:r w:rsidRPr="00222987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20</w:t>
            </w:r>
            <w:r w:rsidRPr="00222987">
              <w:rPr>
                <w:rFonts w:eastAsia="標楷體" w:hint="eastAsia"/>
              </w:rPr>
              <w:t>)</w:t>
            </w:r>
          </w:p>
        </w:tc>
      </w:tr>
    </w:tbl>
    <w:p w:rsidR="004367D1" w:rsidRPr="00782E39" w:rsidRDefault="004367D1" w:rsidP="004367D1">
      <w:pPr>
        <w:jc w:val="right"/>
        <w:rPr>
          <w:rFonts w:eastAsia="標楷體"/>
        </w:rPr>
      </w:pPr>
      <w:r w:rsidRPr="00782E39">
        <w:rPr>
          <w:rFonts w:eastAsia="標楷體" w:hAnsi="標楷體"/>
        </w:rPr>
        <w:t xml:space="preserve">　　　　</w:t>
      </w:r>
    </w:p>
    <w:p w:rsidR="004367D1" w:rsidRPr="00782E39" w:rsidRDefault="004367D1" w:rsidP="004367D1">
      <w:pPr>
        <w:jc w:val="right"/>
        <w:rPr>
          <w:rFonts w:eastAsia="標楷體"/>
        </w:rPr>
      </w:pPr>
      <w:r w:rsidRPr="00782E39">
        <w:rPr>
          <w:rFonts w:eastAsia="標楷體" w:hAnsi="標楷體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8887"/>
      </w:tblGrid>
      <w:tr w:rsidR="004367D1" w:rsidRPr="00782E39" w:rsidTr="002F244C">
        <w:trPr>
          <w:trHeight w:val="484"/>
        </w:trPr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Weeks</w:t>
            </w:r>
          </w:p>
        </w:tc>
        <w:tc>
          <w:tcPr>
            <w:tcW w:w="9727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 w:hint="eastAsia"/>
              </w:rPr>
              <w:t>Course Outline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</w:t>
            </w:r>
          </w:p>
        </w:tc>
        <w:tc>
          <w:tcPr>
            <w:tcW w:w="9727" w:type="dxa"/>
          </w:tcPr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 w:rsidRPr="00003751">
              <w:rPr>
                <w:rFonts w:eastAsia="BiauKai"/>
              </w:rPr>
              <w:t xml:space="preserve">Introduction of </w:t>
            </w:r>
            <w:r w:rsidRPr="00003751">
              <w:rPr>
                <w:rFonts w:eastAsia="標楷體" w:hint="eastAsia"/>
                <w:color w:val="000000"/>
              </w:rPr>
              <w:t>Plant Pigments</w:t>
            </w:r>
          </w:p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 w:rsidRPr="00003751">
              <w:rPr>
                <w:rFonts w:eastAsia="標楷體" w:hint="eastAsia"/>
              </w:rPr>
              <w:t>(</w:t>
            </w:r>
            <w:r w:rsidRPr="00003751">
              <w:rPr>
                <w:rFonts w:eastAsia="標楷體" w:hAnsi="標楷體" w:hint="eastAsia"/>
              </w:rPr>
              <w:t>植物色素之介紹</w:t>
            </w:r>
            <w:r w:rsidRPr="00003751">
              <w:rPr>
                <w:rFonts w:eastAsia="標楷體" w:hint="eastAsia"/>
              </w:rPr>
              <w:t>)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2</w:t>
            </w:r>
          </w:p>
        </w:tc>
        <w:tc>
          <w:tcPr>
            <w:tcW w:w="9727" w:type="dxa"/>
          </w:tcPr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 w:rsidRPr="00003751">
              <w:rPr>
                <w:rFonts w:eastAsia="標楷體"/>
              </w:rPr>
              <w:t xml:space="preserve">Plant </w:t>
            </w:r>
            <w:r w:rsidRPr="00003751">
              <w:rPr>
                <w:rFonts w:eastAsia="標楷體" w:hint="eastAsia"/>
              </w:rPr>
              <w:t>P</w:t>
            </w:r>
            <w:r w:rsidRPr="00003751">
              <w:rPr>
                <w:rFonts w:eastAsia="標楷體"/>
              </w:rPr>
              <w:t xml:space="preserve">igments and </w:t>
            </w:r>
            <w:r w:rsidRPr="00003751">
              <w:rPr>
                <w:rFonts w:eastAsia="標楷體" w:hint="eastAsia"/>
              </w:rPr>
              <w:t>H</w:t>
            </w:r>
            <w:r w:rsidRPr="00003751">
              <w:rPr>
                <w:rFonts w:eastAsia="標楷體"/>
              </w:rPr>
              <w:t xml:space="preserve">uman </w:t>
            </w:r>
            <w:r w:rsidRPr="00003751">
              <w:rPr>
                <w:rFonts w:eastAsia="標楷體" w:hint="eastAsia"/>
              </w:rPr>
              <w:t>H</w:t>
            </w:r>
            <w:r w:rsidRPr="00003751">
              <w:rPr>
                <w:rFonts w:eastAsia="標楷體"/>
              </w:rPr>
              <w:t>ealth</w:t>
            </w:r>
          </w:p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 w:rsidRPr="00003751">
              <w:rPr>
                <w:rFonts w:eastAsia="標楷體" w:hint="eastAsia"/>
              </w:rPr>
              <w:t>(</w:t>
            </w:r>
            <w:r w:rsidRPr="00003751">
              <w:rPr>
                <w:rFonts w:eastAsia="標楷體" w:hAnsi="標楷體" w:hint="eastAsia"/>
              </w:rPr>
              <w:t>植物色素與人體健康</w:t>
            </w:r>
            <w:r w:rsidRPr="00003751">
              <w:rPr>
                <w:rFonts w:eastAsia="標楷體" w:hint="eastAsia"/>
              </w:rPr>
              <w:t>)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3</w:t>
            </w:r>
          </w:p>
        </w:tc>
        <w:tc>
          <w:tcPr>
            <w:tcW w:w="9727" w:type="dxa"/>
          </w:tcPr>
          <w:p w:rsidR="004367D1" w:rsidRPr="00003751" w:rsidRDefault="004367D1" w:rsidP="002F244C">
            <w:pPr>
              <w:pStyle w:val="af"/>
              <w:widowControl/>
              <w:autoSpaceDE w:val="0"/>
              <w:autoSpaceDN w:val="0"/>
              <w:adjustRightIn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003751">
              <w:rPr>
                <w:rFonts w:eastAsia="標楷體" w:hint="eastAsia"/>
                <w:kern w:val="0"/>
              </w:rPr>
              <w:t xml:space="preserve">Chlorophylls - </w:t>
            </w:r>
            <w:r w:rsidRPr="00003751">
              <w:rPr>
                <w:rFonts w:eastAsia="標楷體"/>
                <w:kern w:val="0"/>
              </w:rPr>
              <w:t>Classificatio</w:t>
            </w:r>
            <w:r w:rsidRPr="00003751">
              <w:rPr>
                <w:rFonts w:eastAsia="標楷體" w:hint="eastAsia"/>
                <w:kern w:val="0"/>
              </w:rPr>
              <w:t>n a</w:t>
            </w:r>
            <w:r w:rsidRPr="00003751">
              <w:rPr>
                <w:rFonts w:eastAsia="標楷體"/>
                <w:kern w:val="0"/>
              </w:rPr>
              <w:t>n</w:t>
            </w:r>
            <w:r w:rsidRPr="00003751">
              <w:rPr>
                <w:rFonts w:eastAsia="標楷體" w:hint="eastAsia"/>
                <w:kern w:val="0"/>
              </w:rPr>
              <w:t>d Biosynthetic Pathway</w:t>
            </w:r>
          </w:p>
          <w:p w:rsidR="004367D1" w:rsidRPr="00003751" w:rsidRDefault="004367D1" w:rsidP="002F244C">
            <w:pPr>
              <w:pStyle w:val="af"/>
              <w:widowControl/>
              <w:autoSpaceDE w:val="0"/>
              <w:autoSpaceDN w:val="0"/>
              <w:adjustRightInd w:val="0"/>
              <w:ind w:leftChars="0" w:left="0"/>
              <w:jc w:val="center"/>
              <w:rPr>
                <w:rFonts w:eastAsia="BiauKai"/>
              </w:rPr>
            </w:pPr>
            <w:r w:rsidRPr="00003751">
              <w:rPr>
                <w:rFonts w:eastAsia="標楷體" w:hint="eastAsia"/>
                <w:kern w:val="0"/>
              </w:rPr>
              <w:t>(</w:t>
            </w:r>
            <w:r w:rsidRPr="00003751">
              <w:rPr>
                <w:rFonts w:eastAsia="標楷體" w:hint="eastAsia"/>
              </w:rPr>
              <w:t>葉綠素</w:t>
            </w:r>
            <w:r w:rsidRPr="00003751">
              <w:rPr>
                <w:rFonts w:eastAsia="標楷體" w:hint="eastAsia"/>
                <w:kern w:val="0"/>
              </w:rPr>
              <w:t>－分類及生合成途徑</w:t>
            </w:r>
            <w:r w:rsidRPr="00003751">
              <w:rPr>
                <w:rFonts w:eastAsia="標楷體" w:hint="eastAsia"/>
                <w:kern w:val="0"/>
              </w:rPr>
              <w:t>)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4</w:t>
            </w:r>
          </w:p>
        </w:tc>
        <w:tc>
          <w:tcPr>
            <w:tcW w:w="9727" w:type="dxa"/>
          </w:tcPr>
          <w:p w:rsidR="004367D1" w:rsidRPr="00003751" w:rsidRDefault="004367D1" w:rsidP="002F244C">
            <w:pPr>
              <w:pStyle w:val="af"/>
              <w:widowControl/>
              <w:autoSpaceDE w:val="0"/>
              <w:autoSpaceDN w:val="0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003751">
              <w:rPr>
                <w:rFonts w:eastAsia="標楷體" w:hint="eastAsia"/>
                <w:kern w:val="0"/>
              </w:rPr>
              <w:t xml:space="preserve">Chlorophylls - </w:t>
            </w:r>
            <w:r w:rsidRPr="00003751">
              <w:rPr>
                <w:rFonts w:eastAsia="標楷體"/>
              </w:rPr>
              <w:t xml:space="preserve">Photochemical </w:t>
            </w:r>
            <w:r w:rsidRPr="00003751">
              <w:rPr>
                <w:rFonts w:eastAsia="標楷體" w:hint="eastAsia"/>
              </w:rPr>
              <w:t>P</w:t>
            </w:r>
            <w:r w:rsidRPr="00003751">
              <w:rPr>
                <w:rFonts w:eastAsia="標楷體"/>
              </w:rPr>
              <w:t>roperties</w:t>
            </w:r>
          </w:p>
          <w:p w:rsidR="004367D1" w:rsidRPr="00003751" w:rsidRDefault="004367D1" w:rsidP="002F244C">
            <w:pPr>
              <w:pStyle w:val="af"/>
              <w:widowControl/>
              <w:autoSpaceDE w:val="0"/>
              <w:autoSpaceDN w:val="0"/>
              <w:adjustRightIn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003751">
              <w:rPr>
                <w:rFonts w:eastAsia="標楷體" w:hint="eastAsia"/>
              </w:rPr>
              <w:t>(</w:t>
            </w:r>
            <w:r w:rsidRPr="00003751">
              <w:rPr>
                <w:rFonts w:eastAsia="標楷體" w:hint="eastAsia"/>
              </w:rPr>
              <w:t>葉綠素</w:t>
            </w:r>
            <w:r w:rsidRPr="00003751">
              <w:rPr>
                <w:rFonts w:eastAsia="標楷體" w:hint="eastAsia"/>
                <w:kern w:val="0"/>
              </w:rPr>
              <w:t>－</w:t>
            </w:r>
            <w:r w:rsidRPr="00003751">
              <w:rPr>
                <w:rFonts w:eastAsia="標楷體" w:hint="eastAsia"/>
              </w:rPr>
              <w:t>光化學性質</w:t>
            </w:r>
            <w:r w:rsidRPr="00003751">
              <w:rPr>
                <w:rFonts w:eastAsia="標楷體" w:hint="eastAsia"/>
              </w:rPr>
              <w:t>)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5</w:t>
            </w:r>
          </w:p>
        </w:tc>
        <w:tc>
          <w:tcPr>
            <w:tcW w:w="9727" w:type="dxa"/>
          </w:tcPr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 w:rsidRPr="00003751">
              <w:rPr>
                <w:rFonts w:eastAsia="標楷體"/>
              </w:rPr>
              <w:t xml:space="preserve">Plant </w:t>
            </w:r>
            <w:r w:rsidRPr="00003751">
              <w:rPr>
                <w:rFonts w:eastAsia="標楷體" w:hint="eastAsia"/>
              </w:rPr>
              <w:t>P</w:t>
            </w:r>
            <w:r w:rsidRPr="00003751">
              <w:rPr>
                <w:rFonts w:eastAsia="標楷體"/>
              </w:rPr>
              <w:t xml:space="preserve">igments and </w:t>
            </w:r>
            <w:r w:rsidRPr="00003751">
              <w:rPr>
                <w:rFonts w:eastAsia="標楷體" w:hint="eastAsia"/>
              </w:rPr>
              <w:t>P</w:t>
            </w:r>
            <w:r w:rsidRPr="00003751">
              <w:rPr>
                <w:rFonts w:eastAsia="標楷體"/>
              </w:rPr>
              <w:t>rotection against UV-B Radiation</w:t>
            </w:r>
          </w:p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(</w:t>
            </w:r>
            <w:r w:rsidRPr="00003751">
              <w:rPr>
                <w:rFonts w:eastAsia="標楷體" w:hint="eastAsia"/>
              </w:rPr>
              <w:t>植物色素和</w:t>
            </w:r>
            <w:r>
              <w:rPr>
                <w:rFonts w:eastAsia="標楷體" w:hint="eastAsia"/>
              </w:rPr>
              <w:t>對紫外線</w:t>
            </w:r>
            <w:r w:rsidRPr="00003751">
              <w:rPr>
                <w:rFonts w:eastAsia="標楷體" w:hint="eastAsia"/>
              </w:rPr>
              <w:t>B</w:t>
            </w:r>
            <w:r w:rsidRPr="00003751">
              <w:rPr>
                <w:rFonts w:eastAsia="標楷體" w:hint="eastAsia"/>
              </w:rPr>
              <w:t>輻射</w:t>
            </w:r>
            <w:r>
              <w:rPr>
                <w:rFonts w:eastAsia="標楷體" w:hint="eastAsia"/>
              </w:rPr>
              <w:t>之保護作用</w:t>
            </w:r>
            <w:r>
              <w:rPr>
                <w:rFonts w:eastAsia="標楷體" w:hint="eastAsia"/>
              </w:rPr>
              <w:t>)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lastRenderedPageBreak/>
              <w:t>6</w:t>
            </w:r>
          </w:p>
        </w:tc>
        <w:tc>
          <w:tcPr>
            <w:tcW w:w="9727" w:type="dxa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</w:rPr>
            </w:pPr>
            <w:r w:rsidRPr="00003751">
              <w:rPr>
                <w:rFonts w:ascii="Times" w:hAnsi="Times" w:cs="Times"/>
                <w:color w:val="161D1D"/>
                <w:kern w:val="0"/>
              </w:rPr>
              <w:t>Carotenoids</w:t>
            </w:r>
            <w:r>
              <w:rPr>
                <w:rFonts w:eastAsia="標楷體" w:hint="eastAsia"/>
              </w:rPr>
              <w:t xml:space="preserve"> - </w:t>
            </w:r>
            <w:r w:rsidRPr="00003751">
              <w:rPr>
                <w:rFonts w:eastAsia="標楷體"/>
                <w:kern w:val="0"/>
              </w:rPr>
              <w:t xml:space="preserve">Biosynthesis and </w:t>
            </w:r>
            <w:r w:rsidRPr="00003751">
              <w:rPr>
                <w:rFonts w:eastAsia="標楷體" w:hint="eastAsia"/>
                <w:kern w:val="0"/>
              </w:rPr>
              <w:t>R</w:t>
            </w:r>
            <w:r w:rsidRPr="00003751">
              <w:rPr>
                <w:rFonts w:eastAsia="標楷體"/>
                <w:kern w:val="0"/>
              </w:rPr>
              <w:t>egulation</w:t>
            </w:r>
          </w:p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 w:rsidRPr="00003751">
              <w:rPr>
                <w:rFonts w:eastAsia="標楷體" w:hint="eastAsia"/>
                <w:kern w:val="0"/>
              </w:rPr>
              <w:t>(</w:t>
            </w:r>
            <w:r w:rsidRPr="00003751">
              <w:rPr>
                <w:rFonts w:eastAsia="標楷體" w:hint="eastAsia"/>
              </w:rPr>
              <w:t>類</w:t>
            </w:r>
            <w:proofErr w:type="gramStart"/>
            <w:r w:rsidRPr="00003751">
              <w:rPr>
                <w:rFonts w:eastAsia="標楷體" w:hint="eastAsia"/>
              </w:rPr>
              <w:t>胡蘿蔔素</w:t>
            </w:r>
            <w:r w:rsidRPr="00003751">
              <w:rPr>
                <w:rFonts w:eastAsia="標楷體" w:hint="eastAsia"/>
                <w:kern w:val="0"/>
              </w:rPr>
              <w:t>－生合成</w:t>
            </w:r>
            <w:proofErr w:type="gramEnd"/>
            <w:r w:rsidRPr="00003751">
              <w:rPr>
                <w:rFonts w:eastAsia="標楷體" w:hint="eastAsia"/>
                <w:kern w:val="0"/>
              </w:rPr>
              <w:t>及</w:t>
            </w:r>
            <w:r>
              <w:rPr>
                <w:rFonts w:eastAsia="標楷體" w:hint="eastAsia"/>
                <w:kern w:val="0"/>
              </w:rPr>
              <w:t>調控</w:t>
            </w:r>
            <w:r w:rsidRPr="00003751">
              <w:rPr>
                <w:rFonts w:eastAsia="標楷體" w:hint="eastAsia"/>
                <w:kern w:val="0"/>
              </w:rPr>
              <w:t>)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7</w:t>
            </w:r>
          </w:p>
        </w:tc>
        <w:tc>
          <w:tcPr>
            <w:tcW w:w="9727" w:type="dxa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</w:rPr>
            </w:pPr>
            <w:r w:rsidRPr="00003751">
              <w:rPr>
                <w:rFonts w:ascii="Times" w:hAnsi="Times" w:cs="Times"/>
                <w:color w:val="161D1D"/>
                <w:kern w:val="0"/>
              </w:rPr>
              <w:t>Carotenoids</w:t>
            </w:r>
            <w:r>
              <w:rPr>
                <w:rFonts w:eastAsia="標楷體" w:hint="eastAsia"/>
              </w:rPr>
              <w:t xml:space="preserve"> - </w:t>
            </w:r>
            <w:r w:rsidRPr="00003751">
              <w:rPr>
                <w:rFonts w:eastAsia="標楷體" w:hint="eastAsia"/>
                <w:kern w:val="0"/>
              </w:rPr>
              <w:t>F</w:t>
            </w:r>
            <w:r w:rsidRPr="00003751">
              <w:rPr>
                <w:rFonts w:eastAsia="標楷體"/>
                <w:kern w:val="0"/>
              </w:rPr>
              <w:t xml:space="preserve">unction and </w:t>
            </w:r>
            <w:r w:rsidRPr="00003751">
              <w:rPr>
                <w:rFonts w:eastAsia="標楷體" w:hint="eastAsia"/>
                <w:kern w:val="0"/>
              </w:rPr>
              <w:t>M</w:t>
            </w:r>
            <w:r w:rsidRPr="00003751">
              <w:rPr>
                <w:rFonts w:eastAsia="標楷體"/>
                <w:kern w:val="0"/>
              </w:rPr>
              <w:t>anipulation</w:t>
            </w:r>
          </w:p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 w:rsidRPr="00003751">
              <w:rPr>
                <w:rFonts w:eastAsia="標楷體" w:hint="eastAsia"/>
                <w:kern w:val="0"/>
              </w:rPr>
              <w:t>(</w:t>
            </w:r>
            <w:r w:rsidRPr="00003751">
              <w:rPr>
                <w:rFonts w:eastAsia="標楷體" w:hint="eastAsia"/>
              </w:rPr>
              <w:t>類胡蘿蔔素</w:t>
            </w:r>
            <w:r w:rsidRPr="00003751">
              <w:rPr>
                <w:rFonts w:eastAsia="標楷體" w:hint="eastAsia"/>
                <w:kern w:val="0"/>
              </w:rPr>
              <w:t>－</w:t>
            </w:r>
            <w:r w:rsidRPr="00003751">
              <w:rPr>
                <w:rFonts w:eastAsia="標楷體" w:hint="eastAsia"/>
              </w:rPr>
              <w:t>功能及操</w:t>
            </w:r>
            <w:r>
              <w:rPr>
                <w:rFonts w:eastAsia="標楷體" w:hint="eastAsia"/>
              </w:rPr>
              <w:t>作</w:t>
            </w:r>
            <w:r w:rsidRPr="00003751">
              <w:rPr>
                <w:rFonts w:eastAsia="標楷體" w:hint="eastAsia"/>
                <w:kern w:val="0"/>
              </w:rPr>
              <w:t>)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8</w:t>
            </w:r>
          </w:p>
        </w:tc>
        <w:tc>
          <w:tcPr>
            <w:tcW w:w="9727" w:type="dxa"/>
          </w:tcPr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 w:rsidRPr="00003751">
              <w:rPr>
                <w:rFonts w:eastAsia="標楷體"/>
              </w:rPr>
              <w:t xml:space="preserve">Plant </w:t>
            </w:r>
            <w:r w:rsidRPr="00003751">
              <w:rPr>
                <w:rFonts w:eastAsia="標楷體" w:hint="eastAsia"/>
              </w:rPr>
              <w:t>P</w:t>
            </w:r>
            <w:r w:rsidRPr="00003751">
              <w:rPr>
                <w:rFonts w:eastAsia="標楷體"/>
              </w:rPr>
              <w:t xml:space="preserve">igments and </w:t>
            </w:r>
            <w:r w:rsidRPr="00003751">
              <w:rPr>
                <w:rFonts w:eastAsia="標楷體" w:hint="eastAsia"/>
              </w:rPr>
              <w:t>Horticulture crops</w:t>
            </w:r>
          </w:p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 w:rsidRPr="00003751">
              <w:rPr>
                <w:rFonts w:eastAsia="標楷體" w:hint="eastAsia"/>
              </w:rPr>
              <w:t>(</w:t>
            </w:r>
            <w:r w:rsidRPr="00003751">
              <w:rPr>
                <w:rFonts w:eastAsia="標楷體" w:hAnsi="標楷體" w:hint="eastAsia"/>
              </w:rPr>
              <w:t>植物色素與</w:t>
            </w:r>
            <w:r>
              <w:rPr>
                <w:rFonts w:eastAsia="標楷體" w:hAnsi="標楷體" w:hint="eastAsia"/>
              </w:rPr>
              <w:t>園藝作物</w:t>
            </w:r>
            <w:r w:rsidRPr="00003751">
              <w:rPr>
                <w:rFonts w:eastAsia="標楷體" w:hint="eastAsia"/>
              </w:rPr>
              <w:t>)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9</w:t>
            </w:r>
          </w:p>
        </w:tc>
        <w:tc>
          <w:tcPr>
            <w:tcW w:w="9727" w:type="dxa"/>
          </w:tcPr>
          <w:p w:rsidR="004367D1" w:rsidRPr="00003751" w:rsidRDefault="004367D1" w:rsidP="002F244C">
            <w:pPr>
              <w:jc w:val="center"/>
              <w:rPr>
                <w:rFonts w:eastAsia="標楷體"/>
                <w:b/>
              </w:rPr>
            </w:pPr>
            <w:r w:rsidRPr="00003751">
              <w:rPr>
                <w:rFonts w:eastAsia="BiauKai"/>
                <w:b/>
              </w:rPr>
              <w:t>Midterm examination</w:t>
            </w:r>
          </w:p>
          <w:p w:rsidR="004367D1" w:rsidRPr="00FF67F7" w:rsidRDefault="004367D1" w:rsidP="002F244C">
            <w:pPr>
              <w:jc w:val="center"/>
              <w:rPr>
                <w:rFonts w:eastAsia="標楷體"/>
                <w:b/>
              </w:rPr>
            </w:pPr>
            <w:r w:rsidRPr="00FF67F7">
              <w:rPr>
                <w:rFonts w:eastAsia="標楷體" w:hint="eastAsia"/>
                <w:b/>
              </w:rPr>
              <w:t>(</w:t>
            </w:r>
            <w:r w:rsidRPr="00FF67F7">
              <w:rPr>
                <w:rFonts w:eastAsia="標楷體" w:hint="eastAsia"/>
                <w:b/>
              </w:rPr>
              <w:t>期中考</w:t>
            </w:r>
            <w:r>
              <w:rPr>
                <w:rFonts w:eastAsia="標楷體" w:hint="eastAsia"/>
                <w:b/>
              </w:rPr>
              <w:t>試</w:t>
            </w:r>
            <w:r w:rsidRPr="00FF67F7">
              <w:rPr>
                <w:rFonts w:eastAsia="標楷體" w:hint="eastAsia"/>
                <w:b/>
              </w:rPr>
              <w:t>)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10</w:t>
            </w:r>
          </w:p>
        </w:tc>
        <w:tc>
          <w:tcPr>
            <w:tcW w:w="9727" w:type="dxa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</w:rPr>
            </w:pPr>
            <w:r w:rsidRPr="00003751">
              <w:rPr>
                <w:rFonts w:ascii="Times" w:hAnsi="Times" w:cs="Times"/>
                <w:color w:val="161D1D"/>
                <w:kern w:val="0"/>
              </w:rPr>
              <w:t>Flavonoids</w:t>
            </w:r>
            <w:r>
              <w:rPr>
                <w:rFonts w:ascii="Times" w:hAnsi="Times" w:cs="Times" w:hint="eastAsia"/>
                <w:color w:val="161D1D"/>
                <w:kern w:val="0"/>
              </w:rPr>
              <w:t xml:space="preserve"> - </w:t>
            </w:r>
            <w:r w:rsidRPr="00003751">
              <w:rPr>
                <w:rFonts w:eastAsia="標楷體" w:hint="eastAsia"/>
              </w:rPr>
              <w:t>S</w:t>
            </w:r>
            <w:r w:rsidRPr="00003751">
              <w:rPr>
                <w:rFonts w:eastAsia="標楷體"/>
              </w:rPr>
              <w:t>tructures</w:t>
            </w:r>
            <w:r w:rsidRPr="00003751">
              <w:rPr>
                <w:rFonts w:eastAsia="標楷體" w:hint="eastAsia"/>
              </w:rPr>
              <w:t xml:space="preserve"> </w:t>
            </w:r>
            <w:r w:rsidRPr="00003751">
              <w:rPr>
                <w:rFonts w:eastAsia="標楷體" w:hint="eastAsia"/>
                <w:kern w:val="0"/>
              </w:rPr>
              <w:t>a</w:t>
            </w:r>
            <w:r w:rsidRPr="00003751">
              <w:rPr>
                <w:rFonts w:eastAsia="標楷體"/>
                <w:kern w:val="0"/>
              </w:rPr>
              <w:t>n</w:t>
            </w:r>
            <w:r w:rsidRPr="00003751">
              <w:rPr>
                <w:rFonts w:eastAsia="標楷體" w:hint="eastAsia"/>
                <w:kern w:val="0"/>
              </w:rPr>
              <w:t>d Biosynthetic Pathway</w:t>
            </w:r>
          </w:p>
          <w:p w:rsidR="004367D1" w:rsidRPr="00FF67F7" w:rsidRDefault="004367D1" w:rsidP="002F244C">
            <w:pPr>
              <w:jc w:val="center"/>
              <w:rPr>
                <w:rFonts w:ascii="Times" w:hAnsi="Times" w:cs="Times"/>
                <w:color w:val="161D1D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 w:rsidRPr="00FF67F7">
              <w:rPr>
                <w:rFonts w:eastAsia="標楷體" w:hint="eastAsia"/>
                <w:kern w:val="0"/>
              </w:rPr>
              <w:t>黃酮類</w:t>
            </w:r>
            <w:proofErr w:type="gramEnd"/>
            <w:r w:rsidRPr="00FF67F7">
              <w:rPr>
                <w:rFonts w:eastAsia="標楷體" w:hint="eastAsia"/>
                <w:kern w:val="0"/>
              </w:rPr>
              <w:t>化合物</w:t>
            </w:r>
            <w:r>
              <w:rPr>
                <w:rFonts w:eastAsia="標楷體" w:hint="eastAsia"/>
                <w:kern w:val="0"/>
              </w:rPr>
              <w:t>－結構與生</w:t>
            </w:r>
            <w:r w:rsidRPr="00FF67F7">
              <w:rPr>
                <w:rFonts w:eastAsia="標楷體" w:hint="eastAsia"/>
                <w:kern w:val="0"/>
              </w:rPr>
              <w:t>合成途徑</w:t>
            </w:r>
            <w:r>
              <w:rPr>
                <w:rFonts w:eastAsia="標楷體" w:hint="eastAsia"/>
                <w:kern w:val="0"/>
              </w:rPr>
              <w:t>)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11</w:t>
            </w:r>
          </w:p>
        </w:tc>
        <w:tc>
          <w:tcPr>
            <w:tcW w:w="9727" w:type="dxa"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 w:rsidRPr="00003751">
              <w:rPr>
                <w:rFonts w:ascii="Times" w:hAnsi="Times" w:cs="Times"/>
                <w:color w:val="161D1D"/>
                <w:kern w:val="0"/>
              </w:rPr>
              <w:t>Flavonoids</w:t>
            </w:r>
            <w:r>
              <w:rPr>
                <w:rFonts w:ascii="Times" w:hAnsi="Times" w:cs="Times" w:hint="eastAsia"/>
                <w:color w:val="161D1D"/>
                <w:kern w:val="0"/>
              </w:rPr>
              <w:t xml:space="preserve"> - </w:t>
            </w:r>
            <w:r w:rsidRPr="00003751">
              <w:rPr>
                <w:rFonts w:eastAsia="標楷體"/>
              </w:rPr>
              <w:t>Genetic modification</w:t>
            </w:r>
          </w:p>
          <w:p w:rsidR="004367D1" w:rsidRPr="00FF67F7" w:rsidRDefault="004367D1" w:rsidP="002F244C">
            <w:pPr>
              <w:jc w:val="center"/>
              <w:rPr>
                <w:rFonts w:ascii="Times" w:hAnsi="Times" w:cs="Times"/>
                <w:color w:val="161D1D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 w:rsidRPr="00FF67F7">
              <w:rPr>
                <w:rFonts w:eastAsia="標楷體" w:hint="eastAsia"/>
                <w:kern w:val="0"/>
              </w:rPr>
              <w:t>黃酮類</w:t>
            </w:r>
            <w:proofErr w:type="gramEnd"/>
            <w:r w:rsidRPr="00FF67F7">
              <w:rPr>
                <w:rFonts w:eastAsia="標楷體" w:hint="eastAsia"/>
                <w:kern w:val="0"/>
              </w:rPr>
              <w:t>化合物</w:t>
            </w:r>
            <w:r>
              <w:rPr>
                <w:rFonts w:eastAsia="標楷體" w:hint="eastAsia"/>
                <w:kern w:val="0"/>
              </w:rPr>
              <w:t>－</w:t>
            </w:r>
            <w:r w:rsidRPr="00FF67F7">
              <w:rPr>
                <w:rFonts w:eastAsia="標楷體" w:hint="eastAsia"/>
                <w:kern w:val="0"/>
              </w:rPr>
              <w:t>基因改造</w:t>
            </w:r>
            <w:r>
              <w:rPr>
                <w:rFonts w:eastAsia="標楷體" w:hint="eastAsia"/>
                <w:kern w:val="0"/>
              </w:rPr>
              <w:t>)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12</w:t>
            </w:r>
          </w:p>
        </w:tc>
        <w:tc>
          <w:tcPr>
            <w:tcW w:w="9727" w:type="dxa"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 w:rsidRPr="00003751">
              <w:rPr>
                <w:rFonts w:eastAsia="標楷體"/>
              </w:rPr>
              <w:t>Techniques of pigment identification</w:t>
            </w:r>
          </w:p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色素鑑</w:t>
            </w:r>
            <w:r w:rsidRPr="00FF67F7">
              <w:rPr>
                <w:rFonts w:eastAsia="標楷體" w:hint="eastAsia"/>
              </w:rPr>
              <w:t>別技術</w:t>
            </w:r>
            <w:r>
              <w:rPr>
                <w:rFonts w:eastAsia="標楷體" w:hint="eastAsia"/>
              </w:rPr>
              <w:t>)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13</w:t>
            </w:r>
          </w:p>
        </w:tc>
        <w:tc>
          <w:tcPr>
            <w:tcW w:w="9727" w:type="dxa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</w:rPr>
            </w:pPr>
            <w:proofErr w:type="spellStart"/>
            <w:r w:rsidRPr="00003751">
              <w:rPr>
                <w:rFonts w:eastAsia="標楷體" w:hint="eastAsia"/>
              </w:rPr>
              <w:t>Betalains</w:t>
            </w:r>
            <w:proofErr w:type="spellEnd"/>
            <w:r>
              <w:rPr>
                <w:rFonts w:eastAsia="標楷體" w:hint="eastAsia"/>
              </w:rPr>
              <w:t xml:space="preserve"> - </w:t>
            </w:r>
            <w:r w:rsidRPr="00003751">
              <w:rPr>
                <w:rFonts w:eastAsia="標楷體"/>
                <w:kern w:val="0"/>
              </w:rPr>
              <w:t>Classificatio</w:t>
            </w:r>
            <w:r w:rsidRPr="00003751">
              <w:rPr>
                <w:rFonts w:eastAsia="標楷體" w:hint="eastAsia"/>
                <w:kern w:val="0"/>
              </w:rPr>
              <w:t>n a</w:t>
            </w:r>
            <w:r w:rsidRPr="00003751">
              <w:rPr>
                <w:rFonts w:eastAsia="標楷體"/>
                <w:kern w:val="0"/>
              </w:rPr>
              <w:t>n</w:t>
            </w:r>
            <w:r w:rsidRPr="00003751">
              <w:rPr>
                <w:rFonts w:eastAsia="標楷體" w:hint="eastAsia"/>
                <w:kern w:val="0"/>
              </w:rPr>
              <w:t>d Biosynthetic Pathway</w:t>
            </w:r>
          </w:p>
          <w:p w:rsidR="004367D1" w:rsidRPr="00FF67F7" w:rsidRDefault="004367D1" w:rsidP="002F244C">
            <w:pPr>
              <w:jc w:val="center"/>
              <w:rPr>
                <w:rFonts w:eastAsia="標楷體"/>
              </w:rPr>
            </w:pPr>
            <w:r w:rsidRPr="00003751"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</w:rPr>
              <w:t>甜菜</w:t>
            </w:r>
            <w:r w:rsidRPr="00003751">
              <w:rPr>
                <w:rFonts w:eastAsia="標楷體" w:hint="eastAsia"/>
              </w:rPr>
              <w:t>素</w:t>
            </w:r>
            <w:r w:rsidRPr="00003751">
              <w:rPr>
                <w:rFonts w:eastAsia="標楷體" w:hint="eastAsia"/>
                <w:kern w:val="0"/>
              </w:rPr>
              <w:t>－分類及生合成途徑</w:t>
            </w:r>
            <w:r w:rsidRPr="00003751">
              <w:rPr>
                <w:rFonts w:eastAsia="標楷體" w:hint="eastAsia"/>
                <w:kern w:val="0"/>
              </w:rPr>
              <w:t>)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14</w:t>
            </w:r>
          </w:p>
        </w:tc>
        <w:tc>
          <w:tcPr>
            <w:tcW w:w="9727" w:type="dxa"/>
          </w:tcPr>
          <w:p w:rsidR="004367D1" w:rsidRDefault="004367D1" w:rsidP="002F244C">
            <w:pPr>
              <w:jc w:val="center"/>
              <w:rPr>
                <w:rFonts w:eastAsia="標楷體"/>
                <w:kern w:val="0"/>
              </w:rPr>
            </w:pPr>
            <w:proofErr w:type="spellStart"/>
            <w:r w:rsidRPr="00003751">
              <w:rPr>
                <w:rFonts w:eastAsia="標楷體" w:hint="eastAsia"/>
              </w:rPr>
              <w:t>Betalains</w:t>
            </w:r>
            <w:proofErr w:type="spellEnd"/>
            <w:r>
              <w:rPr>
                <w:rFonts w:eastAsia="標楷體" w:hint="eastAsia"/>
              </w:rPr>
              <w:t xml:space="preserve"> - </w:t>
            </w:r>
            <w:r w:rsidRPr="00003751">
              <w:rPr>
                <w:rFonts w:eastAsia="標楷體"/>
                <w:kern w:val="0"/>
              </w:rPr>
              <w:t>Social and economic value</w:t>
            </w:r>
          </w:p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 w:rsidRPr="00003751"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</w:rPr>
              <w:t>甜菜</w:t>
            </w:r>
            <w:r w:rsidRPr="00003751">
              <w:rPr>
                <w:rFonts w:eastAsia="標楷體" w:hint="eastAsia"/>
              </w:rPr>
              <w:t>素</w:t>
            </w:r>
            <w:r w:rsidRPr="00003751">
              <w:rPr>
                <w:rFonts w:eastAsia="標楷體" w:hint="eastAsia"/>
                <w:kern w:val="0"/>
              </w:rPr>
              <w:t>－</w:t>
            </w:r>
            <w:r w:rsidRPr="00FF67F7">
              <w:rPr>
                <w:rFonts w:eastAsia="標楷體" w:hint="eastAsia"/>
                <w:kern w:val="0"/>
              </w:rPr>
              <w:t>社會和經濟價值</w:t>
            </w:r>
            <w:r w:rsidRPr="00003751">
              <w:rPr>
                <w:rFonts w:eastAsia="標楷體" w:hint="eastAsia"/>
                <w:kern w:val="0"/>
              </w:rPr>
              <w:t>)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15</w:t>
            </w:r>
          </w:p>
        </w:tc>
        <w:tc>
          <w:tcPr>
            <w:tcW w:w="9727" w:type="dxa"/>
          </w:tcPr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 w:rsidRPr="00003751">
              <w:rPr>
                <w:rFonts w:eastAsia="標楷體"/>
              </w:rPr>
              <w:t xml:space="preserve">Condensed </w:t>
            </w:r>
            <w:r w:rsidRPr="00003751">
              <w:rPr>
                <w:rFonts w:eastAsia="標楷體" w:hint="eastAsia"/>
              </w:rPr>
              <w:t>T</w:t>
            </w:r>
            <w:r w:rsidRPr="00003751">
              <w:rPr>
                <w:rFonts w:eastAsia="標楷體"/>
              </w:rPr>
              <w:t>annins</w:t>
            </w:r>
            <w:r>
              <w:rPr>
                <w:rFonts w:eastAsia="標楷體" w:hint="eastAsia"/>
              </w:rPr>
              <w:t xml:space="preserve"> and </w:t>
            </w:r>
            <w:r w:rsidRPr="00003751">
              <w:rPr>
                <w:rFonts w:eastAsia="標楷體"/>
              </w:rPr>
              <w:t xml:space="preserve">Important </w:t>
            </w:r>
            <w:r w:rsidRPr="00003751">
              <w:rPr>
                <w:rFonts w:eastAsia="標楷體" w:hint="eastAsia"/>
              </w:rPr>
              <w:t>R</w:t>
            </w:r>
            <w:r w:rsidRPr="00003751">
              <w:rPr>
                <w:rFonts w:eastAsia="標楷體"/>
              </w:rPr>
              <w:t xml:space="preserve">are </w:t>
            </w:r>
            <w:r w:rsidRPr="00003751">
              <w:rPr>
                <w:rFonts w:eastAsia="標楷體" w:hint="eastAsia"/>
              </w:rPr>
              <w:t>P</w:t>
            </w:r>
            <w:r w:rsidRPr="00003751">
              <w:rPr>
                <w:rFonts w:eastAsia="標楷體"/>
              </w:rPr>
              <w:t xml:space="preserve">lant </w:t>
            </w:r>
            <w:r w:rsidRPr="00003751">
              <w:rPr>
                <w:rFonts w:eastAsia="標楷體" w:hint="eastAsia"/>
              </w:rPr>
              <w:t>P</w:t>
            </w:r>
            <w:r w:rsidRPr="00003751">
              <w:rPr>
                <w:rFonts w:eastAsia="標楷體"/>
              </w:rPr>
              <w:t>igments</w:t>
            </w:r>
          </w:p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FF67F7">
              <w:rPr>
                <w:rFonts w:eastAsia="標楷體" w:hint="eastAsia"/>
              </w:rPr>
              <w:t>縮合單寧和</w:t>
            </w:r>
            <w:proofErr w:type="gramStart"/>
            <w:r w:rsidRPr="00FF67F7">
              <w:rPr>
                <w:rFonts w:eastAsia="標楷體" w:hint="eastAsia"/>
              </w:rPr>
              <w:t>重要珍</w:t>
            </w:r>
            <w:proofErr w:type="gramEnd"/>
            <w:r w:rsidRPr="00FF67F7">
              <w:rPr>
                <w:rFonts w:eastAsia="標楷體" w:hint="eastAsia"/>
              </w:rPr>
              <w:t>稀</w:t>
            </w:r>
            <w:r>
              <w:rPr>
                <w:rFonts w:eastAsia="標楷體" w:hint="eastAsia"/>
              </w:rPr>
              <w:t>之</w:t>
            </w:r>
            <w:r w:rsidRPr="00FF67F7">
              <w:rPr>
                <w:rFonts w:eastAsia="標楷體" w:hint="eastAsia"/>
              </w:rPr>
              <w:t>植物</w:t>
            </w:r>
            <w:r>
              <w:rPr>
                <w:rFonts w:eastAsia="標楷體" w:hint="eastAsia"/>
              </w:rPr>
              <w:t>色素</w:t>
            </w:r>
            <w:r>
              <w:rPr>
                <w:rFonts w:eastAsia="標楷體" w:hint="eastAsia"/>
              </w:rPr>
              <w:t>)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16</w:t>
            </w:r>
          </w:p>
        </w:tc>
        <w:tc>
          <w:tcPr>
            <w:tcW w:w="9727" w:type="dxa"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Application of Plant pigments in our life</w:t>
            </w:r>
          </w:p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植物色素在我們生活中之</w:t>
            </w:r>
            <w:r w:rsidRPr="00FF67F7">
              <w:rPr>
                <w:rFonts w:eastAsia="標楷體" w:hint="eastAsia"/>
              </w:rPr>
              <w:t>應用</w:t>
            </w:r>
            <w:r>
              <w:rPr>
                <w:rFonts w:eastAsia="標楷體" w:hint="eastAsia"/>
              </w:rPr>
              <w:t>)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17</w:t>
            </w:r>
          </w:p>
        </w:tc>
        <w:tc>
          <w:tcPr>
            <w:tcW w:w="9727" w:type="dxa"/>
          </w:tcPr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 w:rsidRPr="00003751">
              <w:rPr>
                <w:rFonts w:eastAsia="標楷體"/>
              </w:rPr>
              <w:t>Genetic</w:t>
            </w:r>
            <w:r w:rsidRPr="00003751">
              <w:rPr>
                <w:rFonts w:eastAsia="標楷體" w:hint="eastAsia"/>
              </w:rPr>
              <w:t xml:space="preserve"> </w:t>
            </w:r>
            <w:r w:rsidRPr="00003751">
              <w:rPr>
                <w:rFonts w:eastAsia="標楷體"/>
              </w:rPr>
              <w:t>engineering</w:t>
            </w:r>
            <w:r w:rsidRPr="00003751">
              <w:rPr>
                <w:rFonts w:eastAsia="標楷體" w:hint="eastAsia"/>
              </w:rPr>
              <w:t xml:space="preserve"> of Plant Pigment</w:t>
            </w:r>
            <w:r>
              <w:rPr>
                <w:rFonts w:eastAsia="標楷體" w:hint="eastAsia"/>
              </w:rPr>
              <w:t>s</w:t>
            </w:r>
          </w:p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植物色素之</w:t>
            </w:r>
            <w:r w:rsidRPr="00FF67F7">
              <w:rPr>
                <w:rFonts w:eastAsia="標楷體" w:hint="eastAsia"/>
              </w:rPr>
              <w:t>基因工程</w:t>
            </w:r>
            <w:r>
              <w:rPr>
                <w:rFonts w:eastAsia="標楷體" w:hint="eastAsia"/>
              </w:rPr>
              <w:t>)</w:t>
            </w:r>
          </w:p>
        </w:tc>
      </w:tr>
      <w:tr w:rsidR="004367D1" w:rsidRPr="00782E39" w:rsidTr="002F244C">
        <w:tc>
          <w:tcPr>
            <w:tcW w:w="1101" w:type="dxa"/>
            <w:vAlign w:val="center"/>
          </w:tcPr>
          <w:p w:rsidR="004367D1" w:rsidRPr="00782E39" w:rsidRDefault="004367D1" w:rsidP="002F244C">
            <w:pPr>
              <w:jc w:val="center"/>
              <w:rPr>
                <w:rFonts w:eastAsia="標楷體"/>
              </w:rPr>
            </w:pPr>
            <w:r w:rsidRPr="00782E39">
              <w:rPr>
                <w:rFonts w:eastAsia="標楷體"/>
              </w:rPr>
              <w:t>18</w:t>
            </w:r>
          </w:p>
        </w:tc>
        <w:tc>
          <w:tcPr>
            <w:tcW w:w="9727" w:type="dxa"/>
          </w:tcPr>
          <w:p w:rsidR="004367D1" w:rsidRPr="00003751" w:rsidRDefault="004367D1" w:rsidP="002F244C">
            <w:pPr>
              <w:jc w:val="center"/>
              <w:rPr>
                <w:rFonts w:eastAsia="標楷體"/>
                <w:b/>
              </w:rPr>
            </w:pPr>
            <w:r w:rsidRPr="00003751">
              <w:rPr>
                <w:rFonts w:eastAsia="BiauKai"/>
                <w:b/>
              </w:rPr>
              <w:t>Final examination</w:t>
            </w:r>
          </w:p>
          <w:p w:rsidR="004367D1" w:rsidRPr="00003751" w:rsidRDefault="004367D1" w:rsidP="002F244C">
            <w:pPr>
              <w:jc w:val="center"/>
              <w:rPr>
                <w:rFonts w:eastAsia="標楷體"/>
              </w:rPr>
            </w:pPr>
            <w:r w:rsidRPr="00FF67F7"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期末</w:t>
            </w:r>
            <w:r w:rsidRPr="00FF67F7">
              <w:rPr>
                <w:rFonts w:eastAsia="標楷體" w:hint="eastAsia"/>
                <w:b/>
              </w:rPr>
              <w:t>考</w:t>
            </w:r>
            <w:r>
              <w:rPr>
                <w:rFonts w:eastAsia="標楷體" w:hint="eastAsia"/>
                <w:b/>
              </w:rPr>
              <w:t>試</w:t>
            </w:r>
            <w:r w:rsidRPr="00FF67F7">
              <w:rPr>
                <w:rFonts w:eastAsia="標楷體" w:hint="eastAsia"/>
                <w:b/>
              </w:rPr>
              <w:t>)</w:t>
            </w:r>
          </w:p>
        </w:tc>
      </w:tr>
    </w:tbl>
    <w:p w:rsidR="004367D1" w:rsidRPr="00766EB6" w:rsidRDefault="004367D1" w:rsidP="004367D1">
      <w:pPr>
        <w:rPr>
          <w:rFonts w:eastAsia="標楷體"/>
          <w:b/>
        </w:rPr>
      </w:pPr>
      <w:r w:rsidRPr="00782E39">
        <w:rPr>
          <w:rFonts w:eastAsia="標楷體" w:hAnsi="標楷體"/>
          <w:b/>
        </w:rPr>
        <w:t>“</w:t>
      </w:r>
      <w:r w:rsidRPr="00782E39">
        <w:rPr>
          <w:rFonts w:eastAsia="標楷體" w:hAnsi="標楷體"/>
          <w:b/>
        </w:rPr>
        <w:t>Please Respect Intellectual Pr</w:t>
      </w:r>
      <w:r w:rsidRPr="00FF7BBC">
        <w:rPr>
          <w:rFonts w:eastAsia="標楷體" w:hAnsi="標楷體"/>
          <w:b/>
        </w:rPr>
        <w:t>operty Rights. D</w:t>
      </w:r>
      <w:r w:rsidRPr="00782E39">
        <w:rPr>
          <w:rFonts w:eastAsia="標楷體" w:hAnsi="標楷體"/>
          <w:b/>
        </w:rPr>
        <w:t>o Not Use Illegally Photocopied Textbooks.</w:t>
      </w:r>
      <w:r w:rsidRPr="00782E39">
        <w:rPr>
          <w:rFonts w:eastAsia="標楷體" w:hAnsi="標楷體"/>
          <w:b/>
        </w:rPr>
        <w:t>”</w:t>
      </w:r>
    </w:p>
    <w:p w:rsidR="004367D1" w:rsidRPr="00D42A7F" w:rsidRDefault="004367D1" w:rsidP="004367D1">
      <w:pPr>
        <w:rPr>
          <w:rFonts w:eastAsia="標楷體"/>
        </w:rPr>
      </w:pPr>
    </w:p>
    <w:p w:rsidR="004367D1" w:rsidRDefault="004367D1" w:rsidP="004367D1">
      <w:pPr>
        <w:spacing w:afterLines="50" w:after="180" w:line="300" w:lineRule="exact"/>
        <w:rPr>
          <w:rFonts w:ascii="標楷體" w:eastAsia="標楷體" w:hAnsi="標楷體"/>
          <w:b/>
          <w:sz w:val="32"/>
          <w:szCs w:val="32"/>
        </w:rPr>
      </w:pPr>
    </w:p>
    <w:p w:rsidR="004367D1" w:rsidRDefault="004367D1" w:rsidP="004367D1">
      <w:pPr>
        <w:spacing w:afterLines="50" w:after="180" w:line="300" w:lineRule="exact"/>
        <w:rPr>
          <w:rFonts w:ascii="標楷體" w:eastAsia="標楷體" w:hAnsi="標楷體"/>
          <w:b/>
          <w:sz w:val="32"/>
          <w:szCs w:val="32"/>
        </w:rPr>
      </w:pPr>
    </w:p>
    <w:p w:rsidR="004367D1" w:rsidRPr="00470AF4" w:rsidRDefault="004367D1" w:rsidP="004367D1">
      <w:pPr>
        <w:spacing w:afterLines="50" w:after="180" w:line="300" w:lineRule="exact"/>
        <w:rPr>
          <w:rFonts w:ascii="標楷體" w:eastAsia="標楷體" w:hAnsi="標楷體"/>
          <w:b/>
          <w:sz w:val="32"/>
          <w:szCs w:val="32"/>
        </w:rPr>
      </w:pPr>
      <w:r w:rsidRPr="00470AF4">
        <w:rPr>
          <w:rFonts w:ascii="標楷體" w:eastAsia="標楷體" w:hAnsi="標楷體" w:hint="eastAsia"/>
          <w:b/>
          <w:sz w:val="32"/>
          <w:szCs w:val="32"/>
        </w:rPr>
        <w:t>國立宜蘭大學</w:t>
      </w:r>
      <w:r w:rsidRPr="007D0042">
        <w:rPr>
          <w:rFonts w:ascii="標楷體" w:eastAsia="標楷體" w:hAnsi="標楷體" w:hint="eastAsia"/>
          <w:b/>
          <w:sz w:val="32"/>
          <w:szCs w:val="32"/>
        </w:rPr>
        <w:t>園藝學系</w:t>
      </w:r>
      <w:r w:rsidRPr="00470AF4">
        <w:rPr>
          <w:rFonts w:ascii="標楷體" w:eastAsia="標楷體" w:hAnsi="標楷體" w:hint="eastAsia"/>
          <w:b/>
          <w:sz w:val="32"/>
          <w:szCs w:val="32"/>
        </w:rPr>
        <w:t>教學大綱</w:t>
      </w:r>
      <w:r w:rsidR="002F244C">
        <w:rPr>
          <w:rFonts w:ascii="標楷體" w:eastAsia="標楷體" w:hAnsi="標楷體" w:hint="eastAsia"/>
          <w:b/>
          <w:sz w:val="32"/>
          <w:szCs w:val="32"/>
        </w:rPr>
        <w:t xml:space="preserve">                    </w:t>
      </w:r>
      <w:r w:rsidR="002F244C" w:rsidRPr="002F244C">
        <w:rPr>
          <w:rFonts w:ascii="標楷體" w:eastAsia="標楷體" w:hAnsi="標楷體" w:hint="eastAsia"/>
          <w:b/>
          <w:sz w:val="32"/>
          <w:szCs w:val="32"/>
        </w:rPr>
        <w:t>(附件</w:t>
      </w:r>
      <w:r w:rsidR="002F244C">
        <w:rPr>
          <w:rFonts w:ascii="標楷體" w:eastAsia="標楷體" w:hAnsi="標楷體" w:hint="eastAsia"/>
          <w:b/>
          <w:sz w:val="32"/>
          <w:szCs w:val="32"/>
        </w:rPr>
        <w:t>三</w:t>
      </w:r>
      <w:r w:rsidR="002F244C" w:rsidRPr="002F244C">
        <w:rPr>
          <w:rFonts w:ascii="標楷體" w:eastAsia="標楷體" w:hAnsi="標楷體" w:hint="eastAsia"/>
          <w:b/>
          <w:sz w:val="32"/>
          <w:szCs w:val="32"/>
        </w:rPr>
        <w:t>)</w:t>
      </w:r>
      <w:r w:rsidR="002F244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1020"/>
        <w:gridCol w:w="590"/>
        <w:gridCol w:w="554"/>
        <w:gridCol w:w="996"/>
        <w:gridCol w:w="257"/>
        <w:gridCol w:w="385"/>
        <w:gridCol w:w="396"/>
        <w:gridCol w:w="82"/>
        <w:gridCol w:w="1002"/>
        <w:gridCol w:w="1100"/>
        <w:gridCol w:w="2016"/>
      </w:tblGrid>
      <w:tr w:rsidR="004367D1" w:rsidRPr="00222987" w:rsidTr="002F244C">
        <w:trPr>
          <w:trHeight w:val="454"/>
        </w:trPr>
        <w:tc>
          <w:tcPr>
            <w:tcW w:w="785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 w:hAnsi="標楷體"/>
              </w:rPr>
            </w:pPr>
            <w:r w:rsidRPr="00222987">
              <w:rPr>
                <w:rFonts w:eastAsia="標楷體" w:hAnsi="標楷體"/>
              </w:rPr>
              <w:t>開課學制</w:t>
            </w:r>
          </w:p>
        </w:tc>
        <w:tc>
          <w:tcPr>
            <w:tcW w:w="808" w:type="pct"/>
            <w:gridSpan w:val="2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碩士班</w:t>
            </w:r>
          </w:p>
        </w:tc>
        <w:tc>
          <w:tcPr>
            <w:tcW w:w="907" w:type="pct"/>
            <w:gridSpan w:val="3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開課</w:t>
            </w:r>
            <w:r w:rsidRPr="00222987">
              <w:rPr>
                <w:rFonts w:eastAsia="標楷體" w:hAnsi="標楷體" w:hint="eastAsia"/>
              </w:rPr>
              <w:t>學年度</w:t>
            </w:r>
            <w:r w:rsidRPr="00222987">
              <w:rPr>
                <w:rFonts w:eastAsia="標楷體" w:hAnsi="標楷體" w:hint="eastAsia"/>
              </w:rPr>
              <w:t>/</w:t>
            </w:r>
            <w:r w:rsidRPr="00222987">
              <w:rPr>
                <w:rFonts w:eastAsia="標楷體" w:hAnsi="標楷體"/>
              </w:rPr>
              <w:t>學期</w:t>
            </w:r>
          </w:p>
        </w:tc>
        <w:tc>
          <w:tcPr>
            <w:tcW w:w="936" w:type="pct"/>
            <w:gridSpan w:val="4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105/1</w:t>
            </w:r>
          </w:p>
        </w:tc>
        <w:tc>
          <w:tcPr>
            <w:tcW w:w="552" w:type="pct"/>
            <w:vMerge w:val="restar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開課班級</w:t>
            </w:r>
          </w:p>
        </w:tc>
        <w:tc>
          <w:tcPr>
            <w:tcW w:w="1012" w:type="pct"/>
            <w:vMerge w:val="restart"/>
            <w:vAlign w:val="center"/>
          </w:tcPr>
          <w:p w:rsidR="004367D1" w:rsidRPr="00222987" w:rsidRDefault="004367D1" w:rsidP="002F244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大三</w:t>
            </w:r>
            <w:r w:rsidRPr="00F11D5D">
              <w:rPr>
                <w:rFonts w:eastAsia="標楷體" w:hint="eastAsia"/>
              </w:rPr>
              <w:t>大</w:t>
            </w:r>
            <w:r>
              <w:rPr>
                <w:rFonts w:eastAsia="標楷體" w:hint="eastAsia"/>
              </w:rPr>
              <w:t>四碩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</w:p>
        </w:tc>
      </w:tr>
      <w:tr w:rsidR="004367D1" w:rsidRPr="00222987" w:rsidTr="002F244C">
        <w:trPr>
          <w:trHeight w:val="454"/>
        </w:trPr>
        <w:tc>
          <w:tcPr>
            <w:tcW w:w="785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開課系所</w:t>
            </w:r>
          </w:p>
        </w:tc>
        <w:tc>
          <w:tcPr>
            <w:tcW w:w="808" w:type="pct"/>
            <w:gridSpan w:val="2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園藝學系</w:t>
            </w:r>
          </w:p>
        </w:tc>
        <w:tc>
          <w:tcPr>
            <w:tcW w:w="907" w:type="pct"/>
            <w:gridSpan w:val="3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選課編號</w:t>
            </w:r>
          </w:p>
        </w:tc>
        <w:tc>
          <w:tcPr>
            <w:tcW w:w="936" w:type="pct"/>
            <w:gridSpan w:val="4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vMerge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:rsidR="004367D1" w:rsidRPr="00222987" w:rsidRDefault="004367D1" w:rsidP="002F244C">
            <w:pPr>
              <w:rPr>
                <w:rFonts w:eastAsia="標楷體"/>
              </w:rPr>
            </w:pPr>
          </w:p>
        </w:tc>
      </w:tr>
      <w:tr w:rsidR="004367D1" w:rsidRPr="00222987" w:rsidTr="002F244C">
        <w:tc>
          <w:tcPr>
            <w:tcW w:w="785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課程名稱</w:t>
            </w:r>
          </w:p>
        </w:tc>
        <w:tc>
          <w:tcPr>
            <w:tcW w:w="2651" w:type="pct"/>
            <w:gridSpan w:val="9"/>
            <w:vAlign w:val="center"/>
          </w:tcPr>
          <w:p w:rsidR="004367D1" w:rsidRPr="004F599C" w:rsidRDefault="004367D1" w:rsidP="002F244C">
            <w:pPr>
              <w:jc w:val="center"/>
              <w:rPr>
                <w:rFonts w:eastAsia="標楷體"/>
                <w:color w:val="000000"/>
              </w:rPr>
            </w:pPr>
            <w:r w:rsidRPr="00B973A4">
              <w:rPr>
                <w:rFonts w:eastAsia="標楷體" w:hAnsi="標楷體" w:hint="eastAsia"/>
                <w:color w:val="000000"/>
              </w:rPr>
              <w:t>永續景觀規劃</w:t>
            </w:r>
            <w:r>
              <w:rPr>
                <w:rFonts w:eastAsia="標楷體" w:hAnsi="標楷體" w:hint="eastAsia"/>
                <w:color w:val="000000"/>
              </w:rPr>
              <w:t>的環境</w:t>
            </w:r>
            <w:r w:rsidRPr="00B973A4">
              <w:rPr>
                <w:rFonts w:eastAsia="標楷體" w:hAnsi="標楷體" w:hint="eastAsia"/>
                <w:color w:val="000000"/>
              </w:rPr>
              <w:t>應用</w:t>
            </w:r>
          </w:p>
        </w:tc>
        <w:tc>
          <w:tcPr>
            <w:tcW w:w="552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合開</w:t>
            </w:r>
          </w:p>
        </w:tc>
        <w:tc>
          <w:tcPr>
            <w:tcW w:w="1012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</w:t>
            </w:r>
            <w:r w:rsidRPr="00222987">
              <w:rPr>
                <w:rFonts w:eastAsia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■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</w:tr>
      <w:tr w:rsidR="004367D1" w:rsidRPr="00222987" w:rsidTr="002F244C">
        <w:trPr>
          <w:trHeight w:val="953"/>
        </w:trPr>
        <w:tc>
          <w:tcPr>
            <w:tcW w:w="785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lastRenderedPageBreak/>
              <w:t>教學目的</w:t>
            </w:r>
          </w:p>
        </w:tc>
        <w:tc>
          <w:tcPr>
            <w:tcW w:w="2651" w:type="pct"/>
            <w:gridSpan w:val="9"/>
            <w:vAlign w:val="center"/>
          </w:tcPr>
          <w:p w:rsidR="004367D1" w:rsidRPr="004F599C" w:rsidRDefault="004367D1" w:rsidP="002F244C">
            <w:pPr>
              <w:rPr>
                <w:rFonts w:eastAsia="標楷體"/>
                <w:color w:val="000000"/>
              </w:rPr>
            </w:pPr>
            <w:r w:rsidRPr="00B973A4">
              <w:rPr>
                <w:rFonts w:eastAsia="標楷體" w:hint="eastAsia"/>
                <w:color w:val="000000"/>
              </w:rPr>
              <w:t>從微觀到巨觀的全方位角度，學習以水文、地文等科學為本的景觀規劃與環境利用方法與概念</w:t>
            </w:r>
            <w:r w:rsidRPr="004F599C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552" w:type="pct"/>
            <w:vMerge w:val="restar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任課教師</w:t>
            </w:r>
          </w:p>
        </w:tc>
        <w:tc>
          <w:tcPr>
            <w:tcW w:w="1012" w:type="pct"/>
            <w:vMerge w:val="restart"/>
            <w:vAlign w:val="center"/>
          </w:tcPr>
          <w:p w:rsidR="004367D1" w:rsidRPr="00222987" w:rsidRDefault="004367D1" w:rsidP="002F244C">
            <w:pPr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所屬系所：</w:t>
            </w:r>
            <w:r>
              <w:rPr>
                <w:rFonts w:eastAsia="標楷體" w:hint="eastAsia"/>
              </w:rPr>
              <w:t>園藝學系</w:t>
            </w:r>
          </w:p>
          <w:p w:rsidR="004367D1" w:rsidRPr="00222987" w:rsidRDefault="004367D1" w:rsidP="002F244C">
            <w:pPr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教師姓名：</w:t>
            </w:r>
            <w:r w:rsidRPr="00B973A4">
              <w:rPr>
                <w:rFonts w:eastAsia="標楷體" w:hint="eastAsia"/>
              </w:rPr>
              <w:t>黃志偉</w:t>
            </w:r>
          </w:p>
        </w:tc>
      </w:tr>
      <w:tr w:rsidR="004367D1" w:rsidRPr="00222987" w:rsidTr="002F244C">
        <w:trPr>
          <w:trHeight w:val="454"/>
        </w:trPr>
        <w:tc>
          <w:tcPr>
            <w:tcW w:w="785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先修科目</w:t>
            </w:r>
          </w:p>
        </w:tc>
        <w:tc>
          <w:tcPr>
            <w:tcW w:w="2651" w:type="pct"/>
            <w:gridSpan w:val="9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vMerge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</w:tr>
      <w:tr w:rsidR="004367D1" w:rsidRPr="00222987" w:rsidTr="002F244C">
        <w:trPr>
          <w:trHeight w:val="454"/>
        </w:trPr>
        <w:tc>
          <w:tcPr>
            <w:tcW w:w="785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學分數</w:t>
            </w:r>
            <w:r w:rsidRPr="00222987">
              <w:rPr>
                <w:rFonts w:eastAsia="標楷體"/>
              </w:rPr>
              <w:t xml:space="preserve"> </w:t>
            </w:r>
          </w:p>
        </w:tc>
        <w:tc>
          <w:tcPr>
            <w:tcW w:w="512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74" w:type="pct"/>
            <w:gridSpan w:val="2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演講時數</w:t>
            </w:r>
          </w:p>
        </w:tc>
        <w:tc>
          <w:tcPr>
            <w:tcW w:w="500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2" w:type="pct"/>
            <w:gridSpan w:val="4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D871FB">
              <w:rPr>
                <w:rFonts w:eastAsia="標楷體" w:hAnsi="標楷體"/>
              </w:rPr>
              <w:t>實</w:t>
            </w:r>
            <w:r w:rsidRPr="00D871FB">
              <w:rPr>
                <w:rFonts w:eastAsia="標楷體" w:hAnsi="標楷體" w:hint="eastAsia"/>
              </w:rPr>
              <w:t>習</w:t>
            </w:r>
            <w:r w:rsidRPr="00D871FB">
              <w:rPr>
                <w:rFonts w:eastAsia="標楷體" w:hAnsi="標楷體"/>
              </w:rPr>
              <w:t>時數</w:t>
            </w:r>
          </w:p>
        </w:tc>
        <w:tc>
          <w:tcPr>
            <w:tcW w:w="503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52" w:type="pct"/>
            <w:vMerge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</w:tr>
      <w:tr w:rsidR="004367D1" w:rsidRPr="00222987" w:rsidTr="002F244C">
        <w:trPr>
          <w:trHeight w:val="454"/>
        </w:trPr>
        <w:tc>
          <w:tcPr>
            <w:tcW w:w="785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上機</w:t>
            </w:r>
          </w:p>
        </w:tc>
        <w:tc>
          <w:tcPr>
            <w:tcW w:w="808" w:type="pct"/>
            <w:gridSpan w:val="2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</w:t>
            </w:r>
            <w:r w:rsidRPr="00222987">
              <w:rPr>
                <w:rFonts w:eastAsia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■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  <w:tc>
          <w:tcPr>
            <w:tcW w:w="1842" w:type="pct"/>
            <w:gridSpan w:val="7"/>
            <w:vAlign w:val="center"/>
          </w:tcPr>
          <w:p w:rsidR="004367D1" w:rsidRPr="00222987" w:rsidRDefault="004367D1" w:rsidP="002F244C">
            <w:pPr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課程</w:t>
            </w:r>
            <w:r w:rsidRPr="00222987">
              <w:rPr>
                <w:rFonts w:eastAsia="標楷體" w:hAnsi="標楷體" w:hint="eastAsia"/>
              </w:rPr>
              <w:t>性質：</w:t>
            </w: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必修</w:t>
            </w:r>
            <w:r w:rsidRPr="00222987">
              <w:rPr>
                <w:rFonts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■</w:t>
            </w:r>
            <w:r w:rsidRPr="00222987">
              <w:rPr>
                <w:rFonts w:eastAsia="標楷體" w:hAnsi="標楷體"/>
              </w:rPr>
              <w:t>選修</w:t>
            </w:r>
          </w:p>
        </w:tc>
        <w:tc>
          <w:tcPr>
            <w:tcW w:w="552" w:type="pct"/>
            <w:vMerge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1012" w:type="pct"/>
            <w:vMerge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</w:tr>
      <w:tr w:rsidR="004367D1" w:rsidRPr="00222987" w:rsidTr="002F244C">
        <w:trPr>
          <w:trHeight w:val="454"/>
        </w:trPr>
        <w:tc>
          <w:tcPr>
            <w:tcW w:w="785" w:type="pct"/>
            <w:tcBorders>
              <w:bottom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實習</w:t>
            </w:r>
          </w:p>
        </w:tc>
        <w:tc>
          <w:tcPr>
            <w:tcW w:w="808" w:type="pct"/>
            <w:gridSpan w:val="2"/>
            <w:tcBorders>
              <w:bottom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/>
              </w:rPr>
              <w:t xml:space="preserve"> </w:t>
            </w:r>
            <w:r w:rsidRPr="00222987"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■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  <w:tc>
          <w:tcPr>
            <w:tcW w:w="907" w:type="pct"/>
            <w:gridSpan w:val="3"/>
            <w:tcBorders>
              <w:bottom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上課教室</w:t>
            </w:r>
          </w:p>
        </w:tc>
        <w:tc>
          <w:tcPr>
            <w:tcW w:w="936" w:type="pct"/>
            <w:gridSpan w:val="4"/>
            <w:tcBorders>
              <w:bottom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tcBorders>
              <w:bottom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上課時間</w:t>
            </w:r>
          </w:p>
        </w:tc>
        <w:tc>
          <w:tcPr>
            <w:tcW w:w="1012" w:type="pct"/>
            <w:tcBorders>
              <w:bottom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</w:tr>
      <w:tr w:rsidR="004367D1" w:rsidRPr="00222987" w:rsidTr="002F244C">
        <w:trPr>
          <w:trHeight w:val="489"/>
        </w:trPr>
        <w:tc>
          <w:tcPr>
            <w:tcW w:w="785" w:type="pct"/>
            <w:vMerge w:val="restart"/>
            <w:tcBorders>
              <w:top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教科書目</w:t>
            </w:r>
          </w:p>
        </w:tc>
        <w:tc>
          <w:tcPr>
            <w:tcW w:w="2107" w:type="pct"/>
            <w:gridSpan w:val="7"/>
            <w:tcBorders>
              <w:top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ascii="標楷體" w:eastAsia="標楷體" w:hAnsi="標楷體"/>
              </w:rPr>
            </w:pPr>
            <w:r w:rsidRPr="00222987">
              <w:rPr>
                <w:rFonts w:eastAsia="標楷體" w:hAnsi="標楷體"/>
              </w:rPr>
              <w:t>自編講義</w:t>
            </w:r>
            <w:r w:rsidRPr="00222987">
              <w:rPr>
                <w:rFonts w:eastAsia="標楷體" w:hAnsi="標楷體" w:hint="eastAsia"/>
              </w:rPr>
              <w:t>：</w:t>
            </w: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■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  <w:tc>
          <w:tcPr>
            <w:tcW w:w="2108" w:type="pct"/>
            <w:gridSpan w:val="4"/>
            <w:tcBorders>
              <w:top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proofErr w:type="gramStart"/>
            <w:r w:rsidRPr="00222987">
              <w:rPr>
                <w:rFonts w:eastAsia="標楷體" w:hAnsi="標楷體" w:hint="eastAsia"/>
              </w:rPr>
              <w:t>圖資館</w:t>
            </w:r>
            <w:r w:rsidRPr="00222987">
              <w:rPr>
                <w:rFonts w:eastAsia="標楷體" w:hAnsi="標楷體"/>
              </w:rPr>
              <w:t>館</w:t>
            </w:r>
            <w:proofErr w:type="gramEnd"/>
            <w:r w:rsidRPr="00222987">
              <w:rPr>
                <w:rFonts w:eastAsia="標楷體" w:hAnsi="標楷體"/>
              </w:rPr>
              <w:t>藏：</w:t>
            </w:r>
            <w:r w:rsidRPr="00222987">
              <w:rPr>
                <w:rFonts w:ascii="標楷體" w:eastAsia="標楷體" w:hAnsi="標楷體" w:hint="eastAsia"/>
              </w:rPr>
              <w:t>□</w:t>
            </w:r>
            <w:r w:rsidRPr="00222987">
              <w:rPr>
                <w:rFonts w:eastAsia="標楷體" w:hAnsi="標楷體"/>
              </w:rPr>
              <w:t>是</w:t>
            </w:r>
            <w:r w:rsidRPr="00222987">
              <w:rPr>
                <w:rFonts w:eastAsia="標楷體" w:hAnsi="標楷體" w:hint="eastAsia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</w:rPr>
              <w:t>■</w:t>
            </w:r>
            <w:r w:rsidRPr="00222987">
              <w:rPr>
                <w:rFonts w:eastAsia="標楷體" w:hAnsi="標楷體"/>
              </w:rPr>
              <w:t>否</w:t>
            </w:r>
            <w:proofErr w:type="gramEnd"/>
          </w:p>
        </w:tc>
      </w:tr>
      <w:tr w:rsidR="004367D1" w:rsidRPr="00222987" w:rsidTr="002F244C">
        <w:trPr>
          <w:trHeight w:val="1287"/>
        </w:trPr>
        <w:tc>
          <w:tcPr>
            <w:tcW w:w="785" w:type="pct"/>
            <w:vMerge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4215" w:type="pct"/>
            <w:gridSpan w:val="11"/>
            <w:tcBorders>
              <w:bottom w:val="single" w:sz="4" w:space="0" w:color="auto"/>
            </w:tcBorders>
          </w:tcPr>
          <w:p w:rsidR="004367D1" w:rsidRPr="005B149D" w:rsidRDefault="004367D1" w:rsidP="002F244C">
            <w:pPr>
              <w:spacing w:line="360" w:lineRule="auto"/>
              <w:rPr>
                <w:rFonts w:eastAsia="標楷體" w:hAnsi="標楷體"/>
              </w:rPr>
            </w:pPr>
            <w:r w:rsidRPr="00B973A4">
              <w:rPr>
                <w:rFonts w:eastAsia="標楷體" w:hAnsi="標楷體"/>
              </w:rPr>
              <w:t xml:space="preserve">Landscape planning </w:t>
            </w:r>
            <w:r w:rsidRPr="00B973A4">
              <w:rPr>
                <w:rFonts w:eastAsia="標楷體" w:hAnsi="標楷體"/>
              </w:rPr>
              <w:t>–</w:t>
            </w:r>
            <w:r w:rsidRPr="00B973A4">
              <w:rPr>
                <w:rFonts w:eastAsia="標楷體" w:hAnsi="標楷體"/>
              </w:rPr>
              <w:t>environmental application</w:t>
            </w:r>
            <w:r>
              <w:rPr>
                <w:rFonts w:eastAsia="標楷體" w:hAnsi="標楷體"/>
              </w:rPr>
              <w:t xml:space="preserve"> / </w:t>
            </w:r>
            <w:r w:rsidRPr="00B973A4">
              <w:rPr>
                <w:rFonts w:eastAsia="標楷體" w:hAnsi="標楷體"/>
              </w:rPr>
              <w:t>William M. Marsh</w:t>
            </w:r>
            <w:r>
              <w:rPr>
                <w:rFonts w:eastAsia="標楷體" w:hAnsi="標楷體"/>
              </w:rPr>
              <w:t xml:space="preserve"> / </w:t>
            </w:r>
            <w:r w:rsidRPr="00B973A4">
              <w:rPr>
                <w:rFonts w:eastAsia="標楷體" w:hAnsi="標楷體"/>
              </w:rPr>
              <w:t>John Wiley &amp; Sons</w:t>
            </w:r>
            <w:r>
              <w:rPr>
                <w:rFonts w:eastAsia="標楷體" w:hAnsi="標楷體"/>
              </w:rPr>
              <w:t xml:space="preserve">/ </w:t>
            </w:r>
            <w:r w:rsidRPr="008407DD">
              <w:rPr>
                <w:rFonts w:eastAsia="標楷體" w:hAnsi="標楷體"/>
              </w:rPr>
              <w:t>ISBN-13: 978-0470570814</w:t>
            </w:r>
            <w:r>
              <w:rPr>
                <w:rFonts w:eastAsia="標楷體" w:hAnsi="標楷體"/>
              </w:rPr>
              <w:t xml:space="preserve"> / </w:t>
            </w:r>
            <w:r w:rsidRPr="00B973A4">
              <w:rPr>
                <w:rFonts w:eastAsia="標楷體" w:hAnsi="標楷體"/>
              </w:rPr>
              <w:t>20</w:t>
            </w:r>
            <w:r>
              <w:rPr>
                <w:rFonts w:eastAsia="標楷體" w:hAnsi="標楷體"/>
              </w:rPr>
              <w:t>10</w:t>
            </w:r>
          </w:p>
        </w:tc>
      </w:tr>
      <w:tr w:rsidR="004367D1" w:rsidRPr="00222987" w:rsidTr="002F244C">
        <w:trPr>
          <w:trHeight w:val="1176"/>
        </w:trPr>
        <w:tc>
          <w:tcPr>
            <w:tcW w:w="785" w:type="pct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參考書目</w:t>
            </w:r>
          </w:p>
        </w:tc>
        <w:tc>
          <w:tcPr>
            <w:tcW w:w="4215" w:type="pct"/>
            <w:gridSpan w:val="11"/>
          </w:tcPr>
          <w:p w:rsidR="004367D1" w:rsidRPr="008407DD" w:rsidRDefault="004367D1" w:rsidP="002F244C">
            <w:pPr>
              <w:spacing w:line="360" w:lineRule="auto"/>
              <w:rPr>
                <w:rFonts w:eastAsia="BiauKai"/>
              </w:rPr>
            </w:pPr>
            <w:r>
              <w:rPr>
                <w:rFonts w:eastAsia="BiauKai"/>
              </w:rPr>
              <w:t>1.</w:t>
            </w:r>
            <w:r w:rsidRPr="008407DD">
              <w:rPr>
                <w:rFonts w:eastAsia="BiauKai"/>
              </w:rPr>
              <w:t>Environmental Planning Handbook: For Sustainable Communities and Regions 1st Edition</w:t>
            </w:r>
            <w:r>
              <w:rPr>
                <w:rFonts w:eastAsia="BiauKai" w:hint="eastAsia"/>
              </w:rPr>
              <w:t xml:space="preserve"> / 2014 /</w:t>
            </w:r>
            <w:r>
              <w:t xml:space="preserve"> </w:t>
            </w:r>
            <w:r w:rsidRPr="006C6CC8">
              <w:t>Tom Daniels</w:t>
            </w:r>
            <w:r>
              <w:rPr>
                <w:rFonts w:hint="eastAsia"/>
              </w:rPr>
              <w:t xml:space="preserve"> / </w:t>
            </w:r>
            <w:r w:rsidRPr="008407DD">
              <w:rPr>
                <w:rFonts w:eastAsia="BiauKai"/>
              </w:rPr>
              <w:t>ISBN-13: 978-1884829666</w:t>
            </w:r>
          </w:p>
          <w:p w:rsidR="004367D1" w:rsidRDefault="004367D1" w:rsidP="002F244C">
            <w:pPr>
              <w:spacing w:line="360" w:lineRule="auto"/>
              <w:rPr>
                <w:rFonts w:eastAsia="BiauKai"/>
              </w:rPr>
            </w:pPr>
            <w:r>
              <w:rPr>
                <w:rFonts w:eastAsia="BiauKai"/>
              </w:rPr>
              <w:t>2.</w:t>
            </w:r>
            <w:r w:rsidRPr="008407DD">
              <w:rPr>
                <w:rFonts w:eastAsia="BiauKai"/>
              </w:rPr>
              <w:t>Landscape Ecology Principles in Landscape Architecture and Land-Use Planning, 1996</w:t>
            </w:r>
            <w:r>
              <w:rPr>
                <w:rFonts w:eastAsia="BiauKai"/>
              </w:rPr>
              <w:t xml:space="preserve"> </w:t>
            </w:r>
            <w:r w:rsidRPr="008407DD">
              <w:rPr>
                <w:rFonts w:eastAsia="BiauKai"/>
              </w:rPr>
              <w:t xml:space="preserve">by </w:t>
            </w:r>
            <w:proofErr w:type="spellStart"/>
            <w:r w:rsidRPr="008407DD">
              <w:rPr>
                <w:rFonts w:eastAsia="BiauKai"/>
              </w:rPr>
              <w:t>Wenche</w:t>
            </w:r>
            <w:proofErr w:type="spellEnd"/>
            <w:r w:rsidRPr="008407DD">
              <w:rPr>
                <w:rFonts w:eastAsia="BiauKai"/>
              </w:rPr>
              <w:t xml:space="preserve"> </w:t>
            </w:r>
            <w:proofErr w:type="spellStart"/>
            <w:r w:rsidRPr="008407DD">
              <w:rPr>
                <w:rFonts w:eastAsia="BiauKai"/>
              </w:rPr>
              <w:t>Dramstad</w:t>
            </w:r>
            <w:proofErr w:type="spellEnd"/>
            <w:r w:rsidRPr="008407DD">
              <w:rPr>
                <w:rFonts w:eastAsia="BiauKai"/>
              </w:rPr>
              <w:t xml:space="preserve"> and James D. Olson</w:t>
            </w:r>
            <w:r w:rsidRPr="008407DD">
              <w:rPr>
                <w:rFonts w:eastAsia="BiauKai" w:hint="eastAsia"/>
              </w:rPr>
              <w:t xml:space="preserve"> </w:t>
            </w:r>
          </w:p>
          <w:p w:rsidR="004367D1" w:rsidRDefault="004367D1" w:rsidP="002F244C">
            <w:pPr>
              <w:spacing w:line="360" w:lineRule="auto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3.</w:t>
            </w:r>
            <w:r w:rsidRPr="008407DD">
              <w:rPr>
                <w:rFonts w:eastAsia="標楷體" w:hAnsi="標楷體"/>
              </w:rPr>
              <w:t xml:space="preserve">Landscape Architecture Documentation Standards: Principles, Guidelines and Best </w:t>
            </w:r>
            <w:proofErr w:type="spellStart"/>
            <w:r w:rsidRPr="008407DD">
              <w:rPr>
                <w:rFonts w:eastAsia="標楷體" w:hAnsi="標楷體"/>
              </w:rPr>
              <w:t>PracticesNov</w:t>
            </w:r>
            <w:proofErr w:type="spellEnd"/>
            <w:r w:rsidRPr="008407DD">
              <w:rPr>
                <w:rFonts w:eastAsia="標楷體" w:hAnsi="標楷體"/>
              </w:rPr>
              <w:t xml:space="preserve"> 2, 2015</w:t>
            </w:r>
            <w:r>
              <w:rPr>
                <w:rFonts w:eastAsia="標楷體" w:hAnsi="標楷體"/>
              </w:rPr>
              <w:t xml:space="preserve"> </w:t>
            </w:r>
            <w:r w:rsidRPr="008407DD">
              <w:rPr>
                <w:rFonts w:eastAsia="標楷體" w:hAnsi="標楷體"/>
              </w:rPr>
              <w:t>by Design Workshop</w:t>
            </w:r>
            <w:r>
              <w:rPr>
                <w:rFonts w:eastAsia="標楷體" w:hAnsi="標楷體"/>
              </w:rPr>
              <w:t xml:space="preserve"> </w:t>
            </w:r>
            <w:r w:rsidRPr="00210D8C">
              <w:rPr>
                <w:rFonts w:eastAsia="標楷體" w:hAnsi="標楷體"/>
              </w:rPr>
              <w:t>ISBN-13: 978-0470402177</w:t>
            </w:r>
          </w:p>
          <w:p w:rsidR="004367D1" w:rsidRPr="004B2230" w:rsidRDefault="004367D1" w:rsidP="002F244C">
            <w:pPr>
              <w:spacing w:line="360" w:lineRule="auto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4.</w:t>
            </w:r>
            <w:r>
              <w:t xml:space="preserve"> </w:t>
            </w:r>
            <w:r w:rsidRPr="003409C8">
              <w:rPr>
                <w:rFonts w:eastAsia="標楷體" w:hAnsi="標楷體"/>
              </w:rPr>
              <w:t>Transects: 100 Years of Landscape Architecture and Regional Planning at the School of Design of the University of Pennsylvania</w:t>
            </w:r>
            <w:r w:rsidRPr="003409C8">
              <w:rPr>
                <w:rFonts w:eastAsia="標楷體" w:hAnsi="標楷體"/>
              </w:rPr>
              <w:t>–</w:t>
            </w:r>
            <w:r w:rsidRPr="003409C8">
              <w:rPr>
                <w:rFonts w:eastAsia="標楷體" w:hAnsi="標楷體"/>
              </w:rPr>
              <w:t xml:space="preserve"> 2014</w:t>
            </w:r>
            <w:r>
              <w:rPr>
                <w:rFonts w:eastAsia="標楷體" w:hAnsi="標楷體" w:hint="eastAsia"/>
              </w:rPr>
              <w:t xml:space="preserve"> </w:t>
            </w:r>
            <w:r w:rsidRPr="003409C8">
              <w:rPr>
                <w:rFonts w:eastAsia="標楷體" w:hAnsi="標楷體"/>
              </w:rPr>
              <w:t xml:space="preserve">by Richard Weller (Author), Meghan </w:t>
            </w:r>
            <w:proofErr w:type="spellStart"/>
            <w:r w:rsidRPr="003409C8">
              <w:rPr>
                <w:rFonts w:eastAsia="標楷體" w:hAnsi="標楷體"/>
              </w:rPr>
              <w:t>Talarowski</w:t>
            </w:r>
            <w:proofErr w:type="spellEnd"/>
          </w:p>
        </w:tc>
      </w:tr>
      <w:tr w:rsidR="004367D1" w:rsidRPr="00222987" w:rsidTr="002F244C">
        <w:trPr>
          <w:trHeight w:val="908"/>
        </w:trPr>
        <w:tc>
          <w:tcPr>
            <w:tcW w:w="785" w:type="pct"/>
            <w:tcBorders>
              <w:bottom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 w:hAnsi="標楷體"/>
              </w:rPr>
            </w:pPr>
            <w:r w:rsidRPr="00222987">
              <w:rPr>
                <w:rFonts w:eastAsia="標楷體" w:hAnsi="標楷體"/>
              </w:rPr>
              <w:t>考試及成績</w:t>
            </w:r>
          </w:p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計算方式</w:t>
            </w:r>
          </w:p>
        </w:tc>
        <w:tc>
          <w:tcPr>
            <w:tcW w:w="2651" w:type="pct"/>
            <w:gridSpan w:val="9"/>
            <w:tcBorders>
              <w:bottom w:val="double" w:sz="4" w:space="0" w:color="auto"/>
            </w:tcBorders>
            <w:vAlign w:val="center"/>
          </w:tcPr>
          <w:p w:rsidR="004367D1" w:rsidRPr="00AB434B" w:rsidRDefault="004367D1" w:rsidP="002F244C">
            <w:pPr>
              <w:spacing w:before="48" w:line="36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AB434B">
              <w:rPr>
                <w:rFonts w:eastAsia="標楷體"/>
                <w:sz w:val="26"/>
                <w:szCs w:val="26"/>
              </w:rPr>
              <w:t>期中考，</w:t>
            </w:r>
            <w:r w:rsidRPr="00AB434B">
              <w:rPr>
                <w:rFonts w:eastAsia="標楷體"/>
                <w:sz w:val="26"/>
                <w:szCs w:val="26"/>
              </w:rPr>
              <w:t>30%</w:t>
            </w:r>
          </w:p>
          <w:p w:rsidR="004367D1" w:rsidRPr="00AB434B" w:rsidRDefault="004367D1" w:rsidP="002F244C">
            <w:pPr>
              <w:spacing w:before="48" w:line="36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AB434B">
              <w:rPr>
                <w:rFonts w:eastAsia="標楷體"/>
                <w:sz w:val="26"/>
                <w:szCs w:val="26"/>
              </w:rPr>
              <w:t>期末考，</w:t>
            </w:r>
            <w:r w:rsidRPr="00AB434B">
              <w:rPr>
                <w:rFonts w:eastAsia="標楷體"/>
                <w:sz w:val="26"/>
                <w:szCs w:val="26"/>
              </w:rPr>
              <w:t>30%</w:t>
            </w:r>
          </w:p>
          <w:p w:rsidR="004367D1" w:rsidRPr="00D11775" w:rsidRDefault="004367D1" w:rsidP="002F244C">
            <w:pPr>
              <w:rPr>
                <w:rFonts w:eastAsia="標楷體" w:hAnsi="標楷體"/>
                <w:color w:val="FF0000"/>
              </w:rPr>
            </w:pPr>
            <w:r w:rsidRPr="00AB434B">
              <w:rPr>
                <w:rFonts w:eastAsia="標楷體"/>
                <w:sz w:val="26"/>
                <w:szCs w:val="26"/>
              </w:rPr>
              <w:t>平常考核，</w:t>
            </w:r>
            <w:r w:rsidRPr="00AB434B">
              <w:rPr>
                <w:rFonts w:eastAsia="標楷體"/>
                <w:sz w:val="26"/>
                <w:szCs w:val="26"/>
              </w:rPr>
              <w:t>40%</w:t>
            </w:r>
          </w:p>
        </w:tc>
        <w:tc>
          <w:tcPr>
            <w:tcW w:w="552" w:type="pct"/>
            <w:tcBorders>
              <w:bottom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/>
              </w:rPr>
              <w:t>上課方式</w:t>
            </w:r>
          </w:p>
        </w:tc>
        <w:tc>
          <w:tcPr>
            <w:tcW w:w="1012" w:type="pct"/>
            <w:tcBorders>
              <w:bottom w:val="double" w:sz="4" w:space="0" w:color="auto"/>
            </w:tcBorders>
            <w:vAlign w:val="center"/>
          </w:tcPr>
          <w:p w:rsidR="004367D1" w:rsidRPr="00D11775" w:rsidRDefault="004367D1" w:rsidP="002F244C">
            <w:pPr>
              <w:jc w:val="center"/>
              <w:rPr>
                <w:rFonts w:eastAsia="標楷體" w:hAnsi="標楷體"/>
                <w:color w:val="FF0000"/>
              </w:rPr>
            </w:pPr>
            <w:r w:rsidRPr="008407DD">
              <w:rPr>
                <w:rFonts w:eastAsia="標楷體" w:hint="eastAsia"/>
                <w:sz w:val="26"/>
                <w:szCs w:val="26"/>
              </w:rPr>
              <w:t>講演為主，配合討論、參觀、田野調查</w:t>
            </w:r>
          </w:p>
        </w:tc>
      </w:tr>
      <w:tr w:rsidR="004367D1" w:rsidRPr="00222987" w:rsidTr="002F244C">
        <w:trPr>
          <w:trHeight w:val="557"/>
        </w:trPr>
        <w:tc>
          <w:tcPr>
            <w:tcW w:w="2693" w:type="pct"/>
            <w:gridSpan w:val="7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4367D1" w:rsidRPr="00222987" w:rsidRDefault="004367D1" w:rsidP="002F244C">
            <w:pPr>
              <w:jc w:val="distribute"/>
              <w:rPr>
                <w:rFonts w:eastAsia="標楷體"/>
              </w:rPr>
            </w:pPr>
            <w:r w:rsidRPr="00222987">
              <w:rPr>
                <w:rFonts w:eastAsia="標楷體" w:hint="eastAsia"/>
              </w:rPr>
              <w:t>本課程核心能力雷達圖</w:t>
            </w:r>
          </w:p>
        </w:tc>
        <w:tc>
          <w:tcPr>
            <w:tcW w:w="2307" w:type="pct"/>
            <w:gridSpan w:val="5"/>
            <w:tcBorders>
              <w:top w:val="double" w:sz="4" w:space="0" w:color="auto"/>
            </w:tcBorders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 w:hAnsi="標楷體" w:hint="eastAsia"/>
              </w:rPr>
              <w:t>本課程</w:t>
            </w:r>
            <w:r w:rsidRPr="00222987">
              <w:rPr>
                <w:rFonts w:eastAsia="標楷體" w:hAnsi="標楷體"/>
              </w:rPr>
              <w:t>核心能力</w:t>
            </w:r>
            <w:r w:rsidRPr="00222987">
              <w:rPr>
                <w:rFonts w:eastAsia="標楷體" w:hAnsi="標楷體" w:hint="eastAsia"/>
              </w:rPr>
              <w:t>權重</w:t>
            </w:r>
          </w:p>
        </w:tc>
      </w:tr>
      <w:tr w:rsidR="004367D1" w:rsidRPr="00222987" w:rsidTr="002F244C">
        <w:trPr>
          <w:trHeight w:val="4580"/>
        </w:trPr>
        <w:tc>
          <w:tcPr>
            <w:tcW w:w="2693" w:type="pct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2307" w:type="pct"/>
            <w:gridSpan w:val="5"/>
            <w:tcBorders>
              <w:bottom w:val="single" w:sz="4" w:space="0" w:color="auto"/>
            </w:tcBorders>
            <w:vAlign w:val="center"/>
          </w:tcPr>
          <w:p w:rsidR="004367D1" w:rsidRPr="00222987" w:rsidRDefault="004367D1" w:rsidP="002F244C">
            <w:pPr>
              <w:spacing w:line="360" w:lineRule="auto"/>
              <w:rPr>
                <w:rFonts w:eastAsia="標楷體"/>
              </w:rPr>
            </w:pPr>
            <w:r w:rsidRPr="00222987">
              <w:rPr>
                <w:rFonts w:eastAsia="標楷體"/>
              </w:rPr>
              <w:t>R1</w:t>
            </w:r>
            <w:r w:rsidRPr="00222987">
              <w:rPr>
                <w:rFonts w:eastAsia="標楷體" w:hint="eastAsia"/>
              </w:rPr>
              <w:t>：</w:t>
            </w:r>
            <w:r w:rsidRPr="004B2230">
              <w:rPr>
                <w:rFonts w:eastAsia="標楷體" w:hint="eastAsia"/>
              </w:rPr>
              <w:t>園藝作物生理與生產研究之能力</w:t>
            </w:r>
            <w:r w:rsidRPr="00222987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</w:t>
            </w:r>
            <w:r w:rsidRPr="00222987">
              <w:rPr>
                <w:rFonts w:eastAsia="標楷體" w:hint="eastAsia"/>
              </w:rPr>
              <w:t>)</w:t>
            </w:r>
          </w:p>
          <w:p w:rsidR="004367D1" w:rsidRPr="00222987" w:rsidRDefault="004367D1" w:rsidP="002F244C">
            <w:pPr>
              <w:spacing w:line="360" w:lineRule="auto"/>
              <w:rPr>
                <w:rFonts w:eastAsia="標楷體"/>
              </w:rPr>
            </w:pPr>
            <w:r w:rsidRPr="00222987">
              <w:rPr>
                <w:rFonts w:eastAsia="標楷體"/>
              </w:rPr>
              <w:t>R2</w:t>
            </w:r>
            <w:r w:rsidRPr="00222987">
              <w:rPr>
                <w:rFonts w:eastAsia="標楷體" w:hint="eastAsia"/>
              </w:rPr>
              <w:t>：</w:t>
            </w:r>
            <w:r w:rsidRPr="004B2230">
              <w:rPr>
                <w:rFonts w:eastAsia="標楷體" w:hint="eastAsia"/>
              </w:rPr>
              <w:t>園產品處理及加工研究之能力</w:t>
            </w:r>
            <w:r w:rsidRPr="00222987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5</w:t>
            </w:r>
            <w:r w:rsidRPr="00222987">
              <w:rPr>
                <w:rFonts w:eastAsia="標楷體" w:hint="eastAsia"/>
              </w:rPr>
              <w:t>)</w:t>
            </w:r>
          </w:p>
          <w:p w:rsidR="004367D1" w:rsidRPr="00222987" w:rsidRDefault="004367D1" w:rsidP="002F244C">
            <w:pPr>
              <w:spacing w:line="360" w:lineRule="auto"/>
              <w:rPr>
                <w:rFonts w:eastAsia="標楷體"/>
              </w:rPr>
            </w:pPr>
            <w:r w:rsidRPr="00222987">
              <w:rPr>
                <w:rFonts w:eastAsia="標楷體"/>
              </w:rPr>
              <w:t>R3</w:t>
            </w:r>
            <w:r w:rsidRPr="00222987">
              <w:rPr>
                <w:rFonts w:eastAsia="標楷體" w:hint="eastAsia"/>
              </w:rPr>
              <w:t>：</w:t>
            </w:r>
            <w:r w:rsidRPr="004B2230">
              <w:rPr>
                <w:rFonts w:eastAsia="標楷體" w:hint="eastAsia"/>
              </w:rPr>
              <w:t>造園景觀研究之能力</w:t>
            </w:r>
            <w:r w:rsidRPr="00222987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55</w:t>
            </w:r>
            <w:r w:rsidRPr="00222987">
              <w:rPr>
                <w:rFonts w:eastAsia="標楷體" w:hint="eastAsia"/>
              </w:rPr>
              <w:t>)</w:t>
            </w:r>
          </w:p>
          <w:p w:rsidR="004367D1" w:rsidRPr="00222987" w:rsidRDefault="004367D1" w:rsidP="002F244C">
            <w:pPr>
              <w:spacing w:line="360" w:lineRule="auto"/>
              <w:rPr>
                <w:rFonts w:eastAsia="標楷體"/>
              </w:rPr>
            </w:pPr>
            <w:r w:rsidRPr="00222987">
              <w:rPr>
                <w:rFonts w:eastAsia="標楷體"/>
              </w:rPr>
              <w:t>R4</w:t>
            </w:r>
            <w:r w:rsidRPr="00222987">
              <w:rPr>
                <w:rFonts w:eastAsia="標楷體" w:hint="eastAsia"/>
              </w:rPr>
              <w:t>：</w:t>
            </w:r>
            <w:r w:rsidRPr="004B2230">
              <w:rPr>
                <w:rFonts w:eastAsia="標楷體" w:hint="eastAsia"/>
              </w:rPr>
              <w:t>綜合能力</w:t>
            </w:r>
            <w:r w:rsidRPr="00222987"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</w:t>
            </w:r>
            <w:r w:rsidRPr="00222987">
              <w:rPr>
                <w:rFonts w:eastAsia="標楷體" w:hint="eastAsia"/>
              </w:rPr>
              <w:t>)</w:t>
            </w:r>
          </w:p>
          <w:p w:rsidR="004367D1" w:rsidRPr="00222987" w:rsidRDefault="004367D1" w:rsidP="002F244C">
            <w:pPr>
              <w:spacing w:line="360" w:lineRule="auto"/>
              <w:rPr>
                <w:rFonts w:eastAsia="標楷體"/>
              </w:rPr>
            </w:pPr>
          </w:p>
        </w:tc>
      </w:tr>
    </w:tbl>
    <w:p w:rsidR="004367D1" w:rsidRDefault="004367D1" w:rsidP="004367D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8922"/>
      </w:tblGrid>
      <w:tr w:rsidR="004367D1" w:rsidRPr="00222987" w:rsidTr="002F244C">
        <w:trPr>
          <w:trHeight w:val="484"/>
        </w:trPr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22987">
              <w:rPr>
                <w:rFonts w:ascii="標楷體" w:eastAsia="標楷體" w:hAnsi="標楷體" w:hint="eastAsia"/>
              </w:rPr>
              <w:t>週</w:t>
            </w:r>
            <w:proofErr w:type="gramEnd"/>
            <w:r w:rsidRPr="00222987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727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ascii="標楷體" w:eastAsia="標楷體" w:hAnsi="標楷體"/>
              </w:rPr>
            </w:pPr>
            <w:r w:rsidRPr="00222987">
              <w:rPr>
                <w:rFonts w:ascii="標楷體" w:eastAsia="標楷體" w:hAnsi="標楷體" w:hint="eastAsia"/>
              </w:rPr>
              <w:t>上   課   進   度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</w:t>
            </w:r>
          </w:p>
        </w:tc>
        <w:tc>
          <w:tcPr>
            <w:tcW w:w="9727" w:type="dxa"/>
            <w:vAlign w:val="center"/>
          </w:tcPr>
          <w:p w:rsidR="004367D1" w:rsidRPr="00AB434B" w:rsidRDefault="004367D1" w:rsidP="002F244C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0042">
              <w:rPr>
                <w:rFonts w:eastAsia="標楷體" w:hAnsi="標楷體" w:hint="eastAsia"/>
              </w:rPr>
              <w:t>景觀規劃的本質、問題及內容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2</w:t>
            </w:r>
          </w:p>
        </w:tc>
        <w:tc>
          <w:tcPr>
            <w:tcW w:w="9727" w:type="dxa"/>
            <w:vAlign w:val="center"/>
          </w:tcPr>
          <w:p w:rsidR="004367D1" w:rsidRPr="005D5A3B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  <w:vertAlign w:val="subscript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地形與土壤的景觀規劃技術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台灣地形結構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3</w:t>
            </w:r>
          </w:p>
        </w:tc>
        <w:tc>
          <w:tcPr>
            <w:tcW w:w="9727" w:type="dxa"/>
            <w:vAlign w:val="center"/>
          </w:tcPr>
          <w:p w:rsidR="004367D1" w:rsidRPr="00AB434B" w:rsidRDefault="004367D1" w:rsidP="002F244C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地形與土壤的景觀規劃技術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規劃中的景觀型式及機能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4</w:t>
            </w:r>
          </w:p>
        </w:tc>
        <w:tc>
          <w:tcPr>
            <w:tcW w:w="9727" w:type="dxa"/>
            <w:vAlign w:val="center"/>
          </w:tcPr>
          <w:p w:rsidR="004367D1" w:rsidRPr="00AB434B" w:rsidRDefault="004367D1" w:rsidP="002F244C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地形與土壤的景觀規劃技術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地形、坡度及土地利用規劃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5</w:t>
            </w:r>
          </w:p>
        </w:tc>
        <w:tc>
          <w:tcPr>
            <w:tcW w:w="9727" w:type="dxa"/>
            <w:vAlign w:val="center"/>
          </w:tcPr>
          <w:p w:rsidR="004367D1" w:rsidRPr="00AB434B" w:rsidRDefault="004367D1" w:rsidP="002F244C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地形與土壤的景觀規劃技術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土壤、土地使用適宜性及廢棄物處理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6</w:t>
            </w:r>
          </w:p>
        </w:tc>
        <w:tc>
          <w:tcPr>
            <w:tcW w:w="9727" w:type="dxa"/>
            <w:vAlign w:val="center"/>
          </w:tcPr>
          <w:p w:rsidR="004367D1" w:rsidRPr="005D5A3B" w:rsidRDefault="004367D1" w:rsidP="002F244C">
            <w:pPr>
              <w:ind w:left="7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             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地形與土壤的景觀規劃技術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土壤及廢水處理系統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7</w:t>
            </w:r>
          </w:p>
        </w:tc>
        <w:tc>
          <w:tcPr>
            <w:tcW w:w="9727" w:type="dxa"/>
            <w:vAlign w:val="center"/>
          </w:tcPr>
          <w:p w:rsidR="004367D1" w:rsidRPr="00AB434B" w:rsidRDefault="004367D1" w:rsidP="002F244C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ab/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水環境與水資源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的景觀規劃技術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地下水、土地使用及地下水層的保護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8</w:t>
            </w:r>
          </w:p>
        </w:tc>
        <w:tc>
          <w:tcPr>
            <w:tcW w:w="9727" w:type="dxa"/>
            <w:vAlign w:val="center"/>
          </w:tcPr>
          <w:p w:rsidR="004367D1" w:rsidRPr="00AB434B" w:rsidRDefault="004367D1" w:rsidP="002F244C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水環境與水資源的景觀規劃技術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暴雨放流、水資源管理及景觀改變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9</w:t>
            </w:r>
          </w:p>
        </w:tc>
        <w:tc>
          <w:tcPr>
            <w:tcW w:w="9727" w:type="dxa"/>
            <w:vAlign w:val="center"/>
          </w:tcPr>
          <w:p w:rsidR="004367D1" w:rsidRPr="007D0042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水環境與水資源的景觀規劃技術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水域、排水網路及土地利用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期中考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10</w:t>
            </w:r>
          </w:p>
        </w:tc>
        <w:tc>
          <w:tcPr>
            <w:tcW w:w="9727" w:type="dxa"/>
            <w:vAlign w:val="center"/>
          </w:tcPr>
          <w:p w:rsidR="004367D1" w:rsidRPr="007D0042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ab/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水環境與水資源的景觀規劃技術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溪流，河谷溪流及洪水危機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11</w:t>
            </w:r>
          </w:p>
        </w:tc>
        <w:tc>
          <w:tcPr>
            <w:tcW w:w="9727" w:type="dxa"/>
            <w:vAlign w:val="center"/>
          </w:tcPr>
          <w:p w:rsidR="004367D1" w:rsidRPr="007D0042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ab/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水環境與水資源的景觀規劃技術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水質、</w:t>
            </w:r>
            <w:proofErr w:type="gramStart"/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逕</w:t>
            </w:r>
            <w:proofErr w:type="gramEnd"/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流與土地使用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12</w:t>
            </w:r>
          </w:p>
        </w:tc>
        <w:tc>
          <w:tcPr>
            <w:tcW w:w="9727" w:type="dxa"/>
            <w:vAlign w:val="center"/>
          </w:tcPr>
          <w:p w:rsidR="004367D1" w:rsidRPr="007D0042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水環境與水資源的景觀規劃技術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土壤沖蝕、土地使用及溪流沉澱作用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13</w:t>
            </w:r>
          </w:p>
        </w:tc>
        <w:tc>
          <w:tcPr>
            <w:tcW w:w="9727" w:type="dxa"/>
            <w:vAlign w:val="center"/>
          </w:tcPr>
          <w:p w:rsidR="004367D1" w:rsidRPr="007D0042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水環境與水資源的景觀規劃技術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溪流、河道形式及河岸景觀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14</w:t>
            </w:r>
          </w:p>
        </w:tc>
        <w:tc>
          <w:tcPr>
            <w:tcW w:w="9727" w:type="dxa"/>
            <w:vAlign w:val="center"/>
          </w:tcPr>
          <w:p w:rsidR="004367D1" w:rsidRPr="007D0042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水環境與水資源的景觀規劃技術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海岸線的形成與海岸地區的管理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15</w:t>
            </w:r>
          </w:p>
        </w:tc>
        <w:tc>
          <w:tcPr>
            <w:tcW w:w="9727" w:type="dxa"/>
            <w:vAlign w:val="center"/>
          </w:tcPr>
          <w:p w:rsidR="004367D1" w:rsidRPr="007D0042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與氣候相關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的景觀規劃技術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太陽角度、</w:t>
            </w:r>
            <w:proofErr w:type="gramStart"/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太陽供熱與</w:t>
            </w:r>
            <w:proofErr w:type="gramEnd"/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環境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16</w:t>
            </w:r>
          </w:p>
        </w:tc>
        <w:tc>
          <w:tcPr>
            <w:tcW w:w="9727" w:type="dxa"/>
            <w:vAlign w:val="center"/>
          </w:tcPr>
          <w:p w:rsidR="004367D1" w:rsidRPr="007D0042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與氣候相關的景觀規劃技術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微氣候、空氣汙染與都市環境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17</w:t>
            </w:r>
          </w:p>
        </w:tc>
        <w:tc>
          <w:tcPr>
            <w:tcW w:w="9727" w:type="dxa"/>
            <w:vAlign w:val="center"/>
          </w:tcPr>
          <w:p w:rsidR="004367D1" w:rsidRPr="007D0042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與氣候相關的景觀規劃技術</w:t>
            </w:r>
            <w:r w:rsidRPr="00307A2E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極端氣候下的土地使用與環境</w:t>
            </w:r>
          </w:p>
        </w:tc>
      </w:tr>
      <w:tr w:rsidR="004367D1" w:rsidRPr="00222987" w:rsidTr="002F244C">
        <w:tc>
          <w:tcPr>
            <w:tcW w:w="1101" w:type="dxa"/>
            <w:vAlign w:val="center"/>
          </w:tcPr>
          <w:p w:rsidR="004367D1" w:rsidRPr="00222987" w:rsidRDefault="004367D1" w:rsidP="002F244C">
            <w:pPr>
              <w:jc w:val="center"/>
              <w:rPr>
                <w:rFonts w:eastAsia="標楷體"/>
              </w:rPr>
            </w:pPr>
            <w:r w:rsidRPr="00222987">
              <w:rPr>
                <w:rFonts w:eastAsia="標楷體"/>
              </w:rPr>
              <w:t>18</w:t>
            </w:r>
          </w:p>
        </w:tc>
        <w:tc>
          <w:tcPr>
            <w:tcW w:w="9727" w:type="dxa"/>
            <w:vAlign w:val="center"/>
          </w:tcPr>
          <w:p w:rsidR="004367D1" w:rsidRPr="007D0042" w:rsidRDefault="004367D1" w:rsidP="002F244C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人類土地利用對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植被、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景觀變遷的</w:t>
            </w:r>
            <w:r w:rsidRPr="007D0042">
              <w:rPr>
                <w:rFonts w:eastAsia="標楷體" w:hint="eastAsia"/>
                <w:kern w:val="0"/>
                <w:sz w:val="26"/>
                <w:szCs w:val="26"/>
              </w:rPr>
              <w:t>影響評估</w:t>
            </w:r>
            <w:r w:rsidRPr="006C6CC8">
              <w:rPr>
                <w:rFonts w:eastAsia="標楷體" w:hint="eastAsia"/>
                <w:kern w:val="0"/>
                <w:sz w:val="26"/>
                <w:szCs w:val="26"/>
              </w:rPr>
              <w:t>-</w:t>
            </w:r>
            <w:r w:rsidRPr="006C6CC8">
              <w:rPr>
                <w:rFonts w:eastAsia="標楷體" w:hint="eastAsia"/>
                <w:kern w:val="0"/>
                <w:sz w:val="26"/>
                <w:szCs w:val="26"/>
              </w:rPr>
              <w:t>期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末</w:t>
            </w:r>
            <w:r w:rsidRPr="006C6CC8">
              <w:rPr>
                <w:rFonts w:eastAsia="標楷體" w:hint="eastAsia"/>
                <w:kern w:val="0"/>
                <w:sz w:val="26"/>
                <w:szCs w:val="26"/>
              </w:rPr>
              <w:t>考</w:t>
            </w:r>
          </w:p>
        </w:tc>
      </w:tr>
    </w:tbl>
    <w:p w:rsidR="004367D1" w:rsidRDefault="004367D1" w:rsidP="004367D1">
      <w:pPr>
        <w:rPr>
          <w:rFonts w:ascii="標楷體" w:eastAsia="標楷體" w:hAnsi="標楷體"/>
        </w:rPr>
      </w:pPr>
      <w:r w:rsidRPr="00291C6A">
        <w:rPr>
          <w:rFonts w:ascii="標楷體" w:eastAsia="標楷體" w:hAnsi="標楷體" w:hint="eastAsia"/>
        </w:rPr>
        <w:t>「請遵守智慧財產權，切勿使用非法影印教科書」</w:t>
      </w:r>
      <w:r>
        <w:rPr>
          <w:rFonts w:ascii="標楷體" w:eastAsia="標楷體" w:hAnsi="標楷體" w:hint="eastAsia"/>
        </w:rPr>
        <w:t xml:space="preserve">。　</w:t>
      </w:r>
    </w:p>
    <w:p w:rsidR="004367D1" w:rsidRDefault="004367D1" w:rsidP="004367D1">
      <w:pPr>
        <w:rPr>
          <w:rFonts w:ascii="標楷體" w:eastAsia="標楷體" w:hAnsi="標楷體"/>
        </w:rPr>
      </w:pPr>
    </w:p>
    <w:p w:rsidR="004367D1" w:rsidRDefault="004367D1" w:rsidP="002F244C">
      <w:pPr>
        <w:spacing w:line="480" w:lineRule="exact"/>
        <w:ind w:leftChars="50" w:left="1080" w:hangingChars="400" w:hanging="960"/>
        <w:rPr>
          <w:rFonts w:ascii="標楷體" w:eastAsia="標楷體" w:hAnsi="標楷體"/>
        </w:rPr>
      </w:pPr>
    </w:p>
    <w:p w:rsidR="002F244C" w:rsidRDefault="002F244C" w:rsidP="004367D1">
      <w:pPr>
        <w:spacing w:afterLines="50" w:after="180" w:line="300" w:lineRule="exact"/>
        <w:ind w:firstLineChars="930" w:firstLine="2979"/>
        <w:rPr>
          <w:rFonts w:ascii="標楷體" w:eastAsia="標楷體" w:hAnsi="標楷體"/>
          <w:b/>
          <w:sz w:val="32"/>
          <w:szCs w:val="32"/>
        </w:rPr>
      </w:pPr>
    </w:p>
    <w:p w:rsidR="004367D1" w:rsidRDefault="004367D1" w:rsidP="004367D1">
      <w:pPr>
        <w:spacing w:afterLines="50" w:after="180" w:line="300" w:lineRule="exact"/>
        <w:ind w:firstLineChars="930" w:firstLine="297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國立宜蘭大學　　教學大綱</w:t>
      </w:r>
      <w:r w:rsidR="002F244C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2F244C" w:rsidRPr="002F244C">
        <w:rPr>
          <w:rFonts w:ascii="標楷體" w:eastAsia="標楷體" w:hAnsi="標楷體" w:hint="eastAsia"/>
          <w:b/>
          <w:sz w:val="32"/>
          <w:szCs w:val="32"/>
        </w:rPr>
        <w:t>(附件</w:t>
      </w:r>
      <w:r w:rsidR="002F244C">
        <w:rPr>
          <w:rFonts w:ascii="標楷體" w:eastAsia="標楷體" w:hAnsi="標楷體" w:hint="eastAsia"/>
          <w:b/>
          <w:sz w:val="32"/>
          <w:szCs w:val="32"/>
        </w:rPr>
        <w:t>四</w:t>
      </w:r>
      <w:r w:rsidR="002F244C" w:rsidRPr="002F244C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1020"/>
        <w:gridCol w:w="590"/>
        <w:gridCol w:w="554"/>
        <w:gridCol w:w="996"/>
        <w:gridCol w:w="257"/>
        <w:gridCol w:w="385"/>
        <w:gridCol w:w="396"/>
        <w:gridCol w:w="82"/>
        <w:gridCol w:w="1002"/>
        <w:gridCol w:w="1100"/>
        <w:gridCol w:w="2016"/>
      </w:tblGrid>
      <w:tr w:rsidR="004367D1" w:rsidTr="002F244C">
        <w:trPr>
          <w:trHeight w:val="454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開課學制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碩士班一年級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日間部大學三、四年級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開課學年度</w:t>
            </w:r>
            <w:r>
              <w:rPr>
                <w:rFonts w:eastAsia="標楷體" w:hAnsi="標楷體"/>
              </w:rPr>
              <w:t>/</w:t>
            </w:r>
            <w:r>
              <w:rPr>
                <w:rFonts w:eastAsia="標楷體" w:hAnsi="標楷體" w:hint="eastAsia"/>
              </w:rPr>
              <w:t>學期</w:t>
            </w:r>
          </w:p>
        </w:tc>
        <w:tc>
          <w:tcPr>
            <w:tcW w:w="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105/1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開課班級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碩士班一年級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日間部大學三、四年級</w:t>
            </w:r>
          </w:p>
        </w:tc>
      </w:tr>
      <w:tr w:rsidR="004367D1" w:rsidTr="002F244C">
        <w:trPr>
          <w:trHeight w:val="454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開課系所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園藝學系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選課編號</w:t>
            </w:r>
          </w:p>
        </w:tc>
        <w:tc>
          <w:tcPr>
            <w:tcW w:w="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widowControl/>
              <w:rPr>
                <w:rFonts w:eastAsia="標楷體"/>
              </w:rPr>
            </w:pPr>
          </w:p>
        </w:tc>
      </w:tr>
      <w:tr w:rsidR="004367D1" w:rsidTr="002F244C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26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Pr="00EC6248" w:rsidRDefault="004367D1" w:rsidP="002F244C">
            <w:pPr>
              <w:jc w:val="center"/>
              <w:rPr>
                <w:rFonts w:eastAsia="標楷體"/>
                <w:color w:val="000000"/>
              </w:rPr>
            </w:pPr>
            <w:r w:rsidRPr="00EC6248">
              <w:rPr>
                <w:rFonts w:eastAsia="標楷體" w:hAnsi="標楷體" w:hint="eastAsia"/>
                <w:color w:val="000000"/>
              </w:rPr>
              <w:t>景觀遊憩研究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合開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>
              <w:rPr>
                <w:rFonts w:eastAsia="標楷體" w:hAnsi="標楷體" w:hint="eastAsia"/>
              </w:rPr>
              <w:t>是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否</w:t>
            </w:r>
            <w:proofErr w:type="gramEnd"/>
          </w:p>
        </w:tc>
      </w:tr>
      <w:tr w:rsidR="004367D1" w:rsidTr="002F244C">
        <w:trPr>
          <w:trHeight w:val="953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教學目的</w:t>
            </w:r>
          </w:p>
        </w:tc>
        <w:tc>
          <w:tcPr>
            <w:tcW w:w="26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Pr="00EC6248" w:rsidRDefault="004367D1" w:rsidP="002F244C">
            <w:pPr>
              <w:rPr>
                <w:rFonts w:eastAsia="標楷體"/>
                <w:color w:val="000000"/>
              </w:rPr>
            </w:pPr>
            <w:r w:rsidRPr="00EC6248">
              <w:rPr>
                <w:rFonts w:eastAsia="標楷體" w:hint="eastAsia"/>
                <w:color w:val="000000"/>
              </w:rPr>
              <w:t>本課程是以教授景觀遊憩領域之研究內容與方法為主，藉由現今之研究發展趨勢為案例，引導學生認識社會科學研究方法，並訓練學生在景觀遊憩領域發掘出感興趣、可操作的研究議題，進而完成碩士論文及期刊論文之撰寫。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任課教師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所屬系所：園藝學系</w:t>
            </w:r>
          </w:p>
          <w:p w:rsidR="004367D1" w:rsidRDefault="004367D1" w:rsidP="002F244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教師姓名：林建堯</w:t>
            </w:r>
          </w:p>
        </w:tc>
      </w:tr>
      <w:tr w:rsidR="004367D1" w:rsidTr="002F244C">
        <w:trPr>
          <w:trHeight w:val="454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先修科目</w:t>
            </w:r>
          </w:p>
        </w:tc>
        <w:tc>
          <w:tcPr>
            <w:tcW w:w="26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widowControl/>
              <w:rPr>
                <w:rFonts w:eastAsia="標楷體"/>
              </w:rPr>
            </w:pPr>
          </w:p>
        </w:tc>
      </w:tr>
      <w:tr w:rsidR="004367D1" w:rsidTr="002F244C">
        <w:trPr>
          <w:trHeight w:val="454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學分數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演講時數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實習時數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widowControl/>
              <w:rPr>
                <w:rFonts w:eastAsia="標楷體"/>
              </w:rPr>
            </w:pPr>
          </w:p>
        </w:tc>
      </w:tr>
      <w:tr w:rsidR="004367D1" w:rsidTr="002F244C">
        <w:trPr>
          <w:trHeight w:val="454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上機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是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>
              <w:rPr>
                <w:rFonts w:eastAsia="標楷體" w:hAnsi="標楷體" w:hint="eastAsia"/>
              </w:rPr>
              <w:t>否</w:t>
            </w:r>
          </w:p>
        </w:tc>
        <w:tc>
          <w:tcPr>
            <w:tcW w:w="1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課程性質：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必修</w:t>
            </w:r>
            <w:r>
              <w:rPr>
                <w:rFonts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>
              <w:rPr>
                <w:rFonts w:eastAsia="標楷體" w:hAnsi="標楷體" w:hint="eastAsia"/>
              </w:rPr>
              <w:t>選修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widowControl/>
              <w:rPr>
                <w:rFonts w:eastAsia="標楷體"/>
              </w:rPr>
            </w:pPr>
          </w:p>
        </w:tc>
      </w:tr>
      <w:tr w:rsidR="004367D1" w:rsidTr="002F244C">
        <w:trPr>
          <w:trHeight w:val="454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是</w:t>
            </w:r>
            <w:r>
              <w:rPr>
                <w:rFonts w:eastAsia="標楷體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>
              <w:rPr>
                <w:rFonts w:eastAsia="標楷體" w:hAnsi="標楷體" w:hint="eastAsia"/>
              </w:rPr>
              <w:t>否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上課教室</w:t>
            </w:r>
          </w:p>
        </w:tc>
        <w:tc>
          <w:tcPr>
            <w:tcW w:w="936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上課時間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</w:p>
        </w:tc>
      </w:tr>
      <w:tr w:rsidR="004367D1" w:rsidTr="002F244C">
        <w:trPr>
          <w:trHeight w:val="489"/>
        </w:trPr>
        <w:tc>
          <w:tcPr>
            <w:tcW w:w="78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教科書目</w:t>
            </w:r>
          </w:p>
        </w:tc>
        <w:tc>
          <w:tcPr>
            <w:tcW w:w="2107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自編講義：</w:t>
            </w: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>
              <w:rPr>
                <w:rFonts w:eastAsia="標楷體" w:hAnsi="標楷體" w:hint="eastAsia"/>
              </w:rPr>
              <w:t>是</w:t>
            </w:r>
            <w:r>
              <w:rPr>
                <w:rFonts w:eastAsia="標楷體" w:hAnsi="標楷體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否</w:t>
            </w:r>
            <w:proofErr w:type="gramEnd"/>
          </w:p>
        </w:tc>
        <w:tc>
          <w:tcPr>
            <w:tcW w:w="2108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圖資館館</w:t>
            </w:r>
            <w:proofErr w:type="gramEnd"/>
            <w:r>
              <w:rPr>
                <w:rFonts w:eastAsia="標楷體" w:hAnsi="標楷體" w:hint="eastAsia"/>
              </w:rPr>
              <w:t>藏：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是</w:t>
            </w:r>
            <w:r>
              <w:rPr>
                <w:rFonts w:eastAsia="標楷體" w:hAnsi="標楷體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否</w:t>
            </w:r>
            <w:proofErr w:type="gramEnd"/>
          </w:p>
        </w:tc>
      </w:tr>
      <w:tr w:rsidR="004367D1" w:rsidTr="002F244C">
        <w:trPr>
          <w:trHeight w:val="4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widowControl/>
              <w:rPr>
                <w:rFonts w:eastAsia="標楷體"/>
              </w:rPr>
            </w:pPr>
          </w:p>
        </w:tc>
        <w:tc>
          <w:tcPr>
            <w:tcW w:w="42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D1" w:rsidRDefault="004367D1" w:rsidP="002F244C">
            <w:pPr>
              <w:spacing w:line="360" w:lineRule="auto"/>
              <w:rPr>
                <w:rFonts w:eastAsia="標楷體"/>
              </w:rPr>
            </w:pPr>
          </w:p>
        </w:tc>
      </w:tr>
      <w:tr w:rsidR="004367D1" w:rsidTr="002F244C">
        <w:trPr>
          <w:trHeight w:val="1176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參考書目</w:t>
            </w:r>
          </w:p>
        </w:tc>
        <w:tc>
          <w:tcPr>
            <w:tcW w:w="42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D1" w:rsidRDefault="004367D1" w:rsidP="002F244C">
            <w:pPr>
              <w:spacing w:line="360" w:lineRule="auto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1.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</w:rPr>
              <w:t>研究設計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質化、量化及混合方法取向</w:t>
            </w:r>
            <w:r>
              <w:rPr>
                <w:rFonts w:eastAsia="標楷體" w:hAnsi="標楷體"/>
              </w:rPr>
              <w:t>/</w:t>
            </w:r>
            <w:r>
              <w:rPr>
                <w:rFonts w:eastAsia="標楷體" w:hint="eastAsia"/>
              </w:rPr>
              <w:t>張宇樑、吳樎椒</w:t>
            </w:r>
            <w:r>
              <w:rPr>
                <w:rFonts w:eastAsia="標楷體" w:hAnsi="標楷體"/>
              </w:rPr>
              <w:t>/</w:t>
            </w:r>
            <w:r>
              <w:rPr>
                <w:rFonts w:eastAsia="標楷體" w:hint="eastAsia"/>
              </w:rPr>
              <w:t>學富文化事業有限公司</w:t>
            </w:r>
            <w:r>
              <w:rPr>
                <w:rFonts w:eastAsia="標楷體" w:hAnsi="標楷體"/>
              </w:rPr>
              <w:t>/</w:t>
            </w:r>
            <w:r>
              <w:t xml:space="preserve"> </w:t>
            </w:r>
            <w:r>
              <w:rPr>
                <w:rFonts w:eastAsia="標楷體" w:hAnsi="標楷體"/>
              </w:rPr>
              <w:t>9789866624568</w:t>
            </w:r>
          </w:p>
          <w:p w:rsidR="004367D1" w:rsidRDefault="004367D1" w:rsidP="002F244C">
            <w:pPr>
              <w:spacing w:line="360" w:lineRule="auto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2.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</w:rPr>
              <w:t>社會科學研究方法</w:t>
            </w:r>
            <w:r>
              <w:rPr>
                <w:rFonts w:eastAsia="標楷體" w:hAnsi="標楷體"/>
              </w:rPr>
              <w:t>/</w:t>
            </w:r>
            <w:r>
              <w:rPr>
                <w:rFonts w:eastAsia="標楷體" w:hint="eastAsia"/>
              </w:rPr>
              <w:t>羅清俊</w:t>
            </w:r>
            <w:r>
              <w:rPr>
                <w:rFonts w:eastAsia="標楷體" w:hAnsi="標楷體"/>
              </w:rPr>
              <w:t>/</w:t>
            </w:r>
            <w:r>
              <w:rPr>
                <w:rFonts w:eastAsia="標楷體" w:hint="eastAsia"/>
              </w:rPr>
              <w:t>威士</w:t>
            </w:r>
            <w:proofErr w:type="gramStart"/>
            <w:r>
              <w:rPr>
                <w:rFonts w:eastAsia="標楷體" w:hint="eastAsia"/>
              </w:rPr>
              <w:t>曼</w:t>
            </w:r>
            <w:proofErr w:type="gramEnd"/>
            <w:r>
              <w:rPr>
                <w:rFonts w:eastAsia="標楷體" w:hint="eastAsia"/>
              </w:rPr>
              <w:t>文化事業股份有限公司</w:t>
            </w:r>
            <w:r>
              <w:rPr>
                <w:rFonts w:eastAsia="標楷體" w:hAnsi="標楷體"/>
              </w:rPr>
              <w:t>/</w:t>
            </w:r>
            <w:r>
              <w:t xml:space="preserve"> </w:t>
            </w:r>
            <w:r>
              <w:rPr>
                <w:rFonts w:eastAsia="標楷體" w:hAnsi="標楷體"/>
              </w:rPr>
              <w:t>9789868574632</w:t>
            </w:r>
          </w:p>
        </w:tc>
      </w:tr>
      <w:tr w:rsidR="004367D1" w:rsidTr="002F244C">
        <w:trPr>
          <w:trHeight w:val="908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考試及成績</w:t>
            </w:r>
          </w:p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計算方式</w:t>
            </w:r>
          </w:p>
        </w:tc>
        <w:tc>
          <w:tcPr>
            <w:tcW w:w="2651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rPr>
                <w:rFonts w:eastAsia="標楷體" w:hAnsi="標楷體"/>
                <w:color w:val="FF0000"/>
              </w:rPr>
            </w:pPr>
            <w:r>
              <w:rPr>
                <w:rFonts w:eastAsia="標楷體" w:hint="eastAsia"/>
              </w:rPr>
              <w:t>每週皆有作業，平時成績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/>
              </w:rPr>
              <w:t>60</w:t>
            </w:r>
            <w:r>
              <w:rPr>
                <w:rFonts w:eastAsia="標楷體" w:hint="eastAsia"/>
              </w:rPr>
              <w:t>％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出席率、口頭或書面報告成績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；期中考試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％，期末考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％。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上課方式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67D1" w:rsidRPr="00EC6248" w:rsidRDefault="004367D1" w:rsidP="002F244C">
            <w:pPr>
              <w:jc w:val="center"/>
              <w:rPr>
                <w:rFonts w:eastAsia="標楷體" w:hAnsi="標楷體"/>
                <w:color w:val="000000"/>
              </w:rPr>
            </w:pPr>
            <w:r w:rsidRPr="00EC6248">
              <w:rPr>
                <w:rFonts w:eastAsia="標楷體" w:hAnsi="標楷體" w:hint="eastAsia"/>
                <w:color w:val="000000"/>
              </w:rPr>
              <w:t>以課堂講授為主</w:t>
            </w:r>
          </w:p>
        </w:tc>
      </w:tr>
      <w:tr w:rsidR="004367D1" w:rsidTr="002F244C">
        <w:trPr>
          <w:trHeight w:val="557"/>
        </w:trPr>
        <w:tc>
          <w:tcPr>
            <w:tcW w:w="2693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367D1" w:rsidRDefault="004367D1" w:rsidP="002F244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本課程核心能力雷達圖</w:t>
            </w:r>
          </w:p>
        </w:tc>
        <w:tc>
          <w:tcPr>
            <w:tcW w:w="2307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本課程核心能力權重</w:t>
            </w:r>
          </w:p>
        </w:tc>
      </w:tr>
      <w:tr w:rsidR="004367D1" w:rsidTr="002F244C">
        <w:trPr>
          <w:trHeight w:val="4580"/>
        </w:trPr>
        <w:tc>
          <w:tcPr>
            <w:tcW w:w="2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367D1" w:rsidRDefault="004367D1" w:rsidP="002F244C">
            <w:pPr>
              <w:jc w:val="center"/>
              <w:rPr>
                <w:rFonts w:eastAsia="標楷體"/>
              </w:rPr>
            </w:pPr>
          </w:p>
        </w:tc>
        <w:tc>
          <w:tcPr>
            <w:tcW w:w="2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1" w:rsidRDefault="004367D1" w:rsidP="002F244C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R1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b/>
                <w:sz w:val="26"/>
                <w:szCs w:val="26"/>
              </w:rPr>
              <w:t>園藝作物生理與生產研究之能力</w:t>
            </w:r>
            <w:r>
              <w:rPr>
                <w:rFonts w:eastAsia="標楷體"/>
              </w:rPr>
              <w:t>(10)</w:t>
            </w:r>
          </w:p>
          <w:p w:rsidR="004367D1" w:rsidRDefault="004367D1" w:rsidP="002F244C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R2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b/>
                <w:sz w:val="26"/>
                <w:szCs w:val="26"/>
              </w:rPr>
              <w:t>園產品處理及加工研究之能力</w:t>
            </w:r>
            <w:r>
              <w:rPr>
                <w:rFonts w:eastAsia="標楷體"/>
              </w:rPr>
              <w:t>(10)</w:t>
            </w:r>
          </w:p>
          <w:p w:rsidR="004367D1" w:rsidRDefault="004367D1" w:rsidP="002F244C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R3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b/>
                <w:sz w:val="26"/>
                <w:szCs w:val="26"/>
              </w:rPr>
              <w:t>造園景觀研究之能力</w:t>
            </w:r>
            <w:r>
              <w:rPr>
                <w:rFonts w:eastAsia="標楷體"/>
              </w:rPr>
              <w:t>(70)</w:t>
            </w:r>
          </w:p>
          <w:p w:rsidR="004367D1" w:rsidRDefault="004367D1" w:rsidP="002F244C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R4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b/>
                <w:sz w:val="26"/>
                <w:szCs w:val="26"/>
              </w:rPr>
              <w:t>綜合能力</w:t>
            </w:r>
            <w:r>
              <w:rPr>
                <w:rFonts w:eastAsia="標楷體"/>
              </w:rPr>
              <w:t>(10)</w:t>
            </w:r>
          </w:p>
        </w:tc>
      </w:tr>
    </w:tbl>
    <w:p w:rsidR="004367D1" w:rsidRDefault="004367D1" w:rsidP="004367D1">
      <w:pPr>
        <w:jc w:val="righ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8918"/>
      </w:tblGrid>
      <w:tr w:rsidR="00CC6407" w:rsidTr="005371FC">
        <w:trPr>
          <w:trHeight w:val="4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   課   進   度</w:t>
            </w:r>
          </w:p>
        </w:tc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景觀遊憩研究趨勢</w:t>
            </w:r>
          </w:p>
        </w:tc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景觀遊憩研究問題剖析</w:t>
            </w:r>
          </w:p>
        </w:tc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景觀遊憩研究案例分析</w:t>
            </w:r>
            <w:r>
              <w:rPr>
                <w:rFonts w:eastAsia="標楷體"/>
                <w:sz w:val="26"/>
              </w:rPr>
              <w:t>(</w:t>
            </w:r>
            <w:proofErr w:type="gramStart"/>
            <w:r>
              <w:rPr>
                <w:rFonts w:eastAsia="標楷體" w:hint="eastAsia"/>
                <w:sz w:val="26"/>
              </w:rPr>
              <w:t>一</w:t>
            </w:r>
            <w:proofErr w:type="gramEnd"/>
            <w:r>
              <w:rPr>
                <w:rFonts w:eastAsia="標楷體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造園學報</w:t>
            </w:r>
          </w:p>
        </w:tc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景觀遊憩研究案例分析</w:t>
            </w:r>
            <w:r>
              <w:rPr>
                <w:rFonts w:eastAsia="標楷體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二</w:t>
            </w:r>
            <w:r>
              <w:rPr>
                <w:rFonts w:eastAsia="標楷體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戶外遊憩研究</w:t>
            </w:r>
          </w:p>
        </w:tc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景觀遊憩研究計畫書之</w:t>
            </w:r>
            <w:proofErr w:type="gramStart"/>
            <w:r>
              <w:rPr>
                <w:rFonts w:eastAsia="標楷體" w:hint="eastAsia"/>
                <w:sz w:val="26"/>
              </w:rPr>
              <w:t>研</w:t>
            </w:r>
            <w:proofErr w:type="gramEnd"/>
            <w:r>
              <w:rPr>
                <w:rFonts w:eastAsia="標楷體" w:hint="eastAsia"/>
                <w:sz w:val="26"/>
              </w:rPr>
              <w:t>擬</w:t>
            </w:r>
          </w:p>
        </w:tc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景觀遊憩研究資料之收集方法</w:t>
            </w:r>
          </w:p>
        </w:tc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景觀遊憩研究之度量技術</w:t>
            </w:r>
            <w:r>
              <w:rPr>
                <w:rFonts w:eastAsia="標楷體"/>
                <w:sz w:val="26"/>
              </w:rPr>
              <w:t>(</w:t>
            </w:r>
            <w:proofErr w:type="gramStart"/>
            <w:r>
              <w:rPr>
                <w:rFonts w:eastAsia="標楷體" w:hint="eastAsia"/>
                <w:sz w:val="26"/>
              </w:rPr>
              <w:t>一</w:t>
            </w:r>
            <w:proofErr w:type="gramEnd"/>
            <w:r>
              <w:rPr>
                <w:rFonts w:eastAsia="標楷體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量表尺度發展</w:t>
            </w:r>
          </w:p>
        </w:tc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景觀遊憩研究之度量技術</w:t>
            </w:r>
            <w:r>
              <w:rPr>
                <w:rFonts w:eastAsia="標楷體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二</w:t>
            </w:r>
            <w:r>
              <w:rPr>
                <w:rFonts w:eastAsia="標楷體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量表建立模式</w:t>
            </w:r>
          </w:p>
        </w:tc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期中考</w:t>
            </w:r>
          </w:p>
        </w:tc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取樣方法及樣本大小</w:t>
            </w:r>
          </w:p>
        </w:tc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初等社會科學統計方法</w:t>
            </w:r>
            <w:r>
              <w:rPr>
                <w:rFonts w:eastAsia="標楷體"/>
                <w:sz w:val="26"/>
              </w:rPr>
              <w:t>(</w:t>
            </w:r>
            <w:proofErr w:type="gramStart"/>
            <w:r>
              <w:rPr>
                <w:rFonts w:eastAsia="標楷體" w:hint="eastAsia"/>
                <w:sz w:val="26"/>
              </w:rPr>
              <w:t>一</w:t>
            </w:r>
            <w:proofErr w:type="gramEnd"/>
            <w:r>
              <w:rPr>
                <w:rFonts w:eastAsia="標楷體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敘述統計</w:t>
            </w:r>
          </w:p>
        </w:tc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初等社會科學統計方法</w:t>
            </w:r>
            <w:r>
              <w:rPr>
                <w:rFonts w:eastAsia="標楷體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二</w:t>
            </w:r>
            <w:r>
              <w:rPr>
                <w:rFonts w:eastAsia="標楷體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推論統計</w:t>
            </w:r>
          </w:p>
        </w:tc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高等社會科學統計方法</w:t>
            </w:r>
            <w:r>
              <w:rPr>
                <w:rFonts w:eastAsia="標楷體"/>
                <w:sz w:val="26"/>
              </w:rPr>
              <w:t>(</w:t>
            </w:r>
            <w:proofErr w:type="gramStart"/>
            <w:r>
              <w:rPr>
                <w:rFonts w:eastAsia="標楷體" w:hint="eastAsia"/>
                <w:sz w:val="26"/>
              </w:rPr>
              <w:t>一</w:t>
            </w:r>
            <w:proofErr w:type="gramEnd"/>
            <w:r>
              <w:rPr>
                <w:rFonts w:eastAsia="標楷體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因素分析</w:t>
            </w:r>
          </w:p>
        </w:tc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高等社會科學統計方法</w:t>
            </w:r>
            <w:r>
              <w:rPr>
                <w:rFonts w:eastAsia="標楷體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二</w:t>
            </w:r>
            <w:r>
              <w:rPr>
                <w:rFonts w:eastAsia="標楷體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結構方程模式</w:t>
            </w:r>
          </w:p>
        </w:tc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統計結果之分析與詮釋</w:t>
            </w:r>
            <w:r>
              <w:rPr>
                <w:rFonts w:eastAsia="標楷體"/>
                <w:sz w:val="26"/>
              </w:rPr>
              <w:t>(</w:t>
            </w:r>
            <w:proofErr w:type="gramStart"/>
            <w:r>
              <w:rPr>
                <w:rFonts w:eastAsia="標楷體" w:hint="eastAsia"/>
                <w:sz w:val="26"/>
              </w:rPr>
              <w:t>一</w:t>
            </w:r>
            <w:proofErr w:type="gramEnd"/>
            <w:r>
              <w:rPr>
                <w:rFonts w:eastAsia="標楷體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問卷調查分析結果</w:t>
            </w:r>
          </w:p>
        </w:tc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統計結果之分析與詮釋</w:t>
            </w:r>
            <w:r>
              <w:rPr>
                <w:rFonts w:eastAsia="標楷體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二</w:t>
            </w:r>
            <w:r>
              <w:rPr>
                <w:rFonts w:eastAsia="標楷體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既存資料統計結果分析</w:t>
            </w:r>
          </w:p>
        </w:tc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景觀遊憩研究之展望</w:t>
            </w:r>
          </w:p>
        </w:tc>
        <w:bookmarkStart w:id="0" w:name="_GoBack"/>
        <w:bookmarkEnd w:id="0"/>
      </w:tr>
      <w:tr w:rsidR="00CC6407" w:rsidTr="005371F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07" w:rsidRDefault="00CC6407" w:rsidP="005371F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期末考</w:t>
            </w:r>
          </w:p>
        </w:tc>
      </w:tr>
    </w:tbl>
    <w:p w:rsidR="00CC6407" w:rsidRDefault="00CC6407" w:rsidP="00CC640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「請遵守智慧財產權，切勿使用非法影印教科書」。　</w:t>
      </w:r>
    </w:p>
    <w:p w:rsidR="00CC6407" w:rsidRDefault="00CC6407" w:rsidP="00CC6407">
      <w:pPr>
        <w:rPr>
          <w:rFonts w:ascii="標楷體" w:eastAsia="標楷體" w:hAnsi="標楷體" w:hint="eastAsia"/>
        </w:rPr>
      </w:pPr>
    </w:p>
    <w:p w:rsidR="00CC6407" w:rsidRPr="00662905" w:rsidRDefault="00CC6407" w:rsidP="00CC6407">
      <w:pPr>
        <w:rPr>
          <w:rFonts w:eastAsia="標楷體"/>
          <w:b/>
          <w:sz w:val="28"/>
          <w:szCs w:val="20"/>
        </w:rPr>
      </w:pPr>
    </w:p>
    <w:p w:rsidR="0021718C" w:rsidRPr="00CC6407" w:rsidRDefault="0021718C" w:rsidP="0021718C">
      <w:pPr>
        <w:spacing w:line="480" w:lineRule="exact"/>
        <w:ind w:leftChars="50" w:left="1400" w:hangingChars="400" w:hanging="1280"/>
        <w:rPr>
          <w:rFonts w:ascii="標楷體" w:eastAsia="標楷體" w:hAnsi="標楷體"/>
          <w:color w:val="FF0000"/>
          <w:sz w:val="32"/>
          <w:szCs w:val="32"/>
        </w:rPr>
      </w:pPr>
    </w:p>
    <w:p w:rsidR="004367D1" w:rsidRDefault="004367D1" w:rsidP="004367D1">
      <w:pPr>
        <w:spacing w:beforeLines="50" w:before="180" w:afterLines="50" w:after="180" w:line="400" w:lineRule="exact"/>
        <w:jc w:val="center"/>
      </w:pPr>
      <w:r>
        <w:rPr>
          <w:rFonts w:ascii="標楷體" w:eastAsia="標楷體" w:hAnsi="標楷體" w:hint="eastAsia"/>
        </w:rPr>
        <w:br w:type="page"/>
      </w:r>
      <w:r>
        <w:rPr>
          <w:rFonts w:ascii="標楷體" w:eastAsia="標楷體" w:hAnsi="標楷體" w:hint="eastAsia"/>
          <w:b/>
          <w:bCs/>
          <w:color w:val="C00000"/>
          <w:sz w:val="36"/>
        </w:rPr>
        <w:lastRenderedPageBreak/>
        <w:t>〈附件</w:t>
      </w:r>
      <w:r w:rsidR="0021718C">
        <w:rPr>
          <w:rFonts w:ascii="標楷體" w:eastAsia="標楷體" w:hAnsi="標楷體" w:hint="eastAsia"/>
          <w:b/>
          <w:bCs/>
          <w:color w:val="C00000"/>
          <w:sz w:val="36"/>
        </w:rPr>
        <w:t>五</w:t>
      </w:r>
      <w:r>
        <w:rPr>
          <w:rFonts w:ascii="標楷體" w:eastAsia="標楷體" w:hAnsi="標楷體" w:hint="eastAsia"/>
          <w:b/>
          <w:bCs/>
          <w:color w:val="C00000"/>
          <w:sz w:val="36"/>
        </w:rPr>
        <w:t>〉</w:t>
      </w:r>
    </w:p>
    <w:tbl>
      <w:tblPr>
        <w:tblW w:w="509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83"/>
        <w:gridCol w:w="2169"/>
        <w:gridCol w:w="1393"/>
        <w:gridCol w:w="2323"/>
        <w:gridCol w:w="605"/>
        <w:gridCol w:w="170"/>
        <w:gridCol w:w="589"/>
        <w:gridCol w:w="497"/>
        <w:gridCol w:w="227"/>
        <w:gridCol w:w="1207"/>
      </w:tblGrid>
      <w:tr w:rsidR="004367D1" w:rsidRPr="003B21F2" w:rsidTr="002F244C">
        <w:trPr>
          <w:cantSplit/>
          <w:trHeight w:val="68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367D1" w:rsidRDefault="004367D1" w:rsidP="00850DB8">
            <w:pPr>
              <w:adjustRightInd w:val="0"/>
              <w:snapToGrid w:val="0"/>
              <w:spacing w:before="40" w:after="40" w:line="2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A5061">
              <w:rPr>
                <w:rFonts w:ascii="標楷體" w:eastAsia="標楷體" w:hint="eastAsia"/>
                <w:sz w:val="32"/>
                <w:szCs w:val="32"/>
              </w:rPr>
              <w:t>國立宜蘭大學</w:t>
            </w:r>
            <w:r>
              <w:rPr>
                <w:rFonts w:ascii="標楷體" w:eastAsia="標楷體" w:hint="eastAsia"/>
                <w:sz w:val="32"/>
                <w:szCs w:val="32"/>
              </w:rPr>
              <w:t>104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>
              <w:rPr>
                <w:rFonts w:ascii="標楷體" w:eastAsia="標楷體" w:hint="eastAsia"/>
                <w:sz w:val="32"/>
                <w:szCs w:val="32"/>
              </w:rPr>
              <w:t>年度第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2  </w:t>
            </w:r>
            <w:r w:rsidRPr="00FA5061">
              <w:rPr>
                <w:rFonts w:ascii="標楷體" w:eastAsia="標楷體" w:hint="eastAsia"/>
                <w:sz w:val="32"/>
                <w:szCs w:val="32"/>
              </w:rPr>
              <w:t>學期教師開課審查表</w:t>
            </w:r>
          </w:p>
          <w:p w:rsidR="004367D1" w:rsidRPr="003B21F2" w:rsidRDefault="004367D1" w:rsidP="002F244C">
            <w:pPr>
              <w:adjustRightInd w:val="0"/>
              <w:snapToGrid w:val="0"/>
              <w:spacing w:line="240" w:lineRule="exact"/>
              <w:jc w:val="right"/>
              <w:rPr>
                <w:rFonts w:eastAsia="標楷體"/>
                <w:sz w:val="32"/>
                <w:szCs w:val="32"/>
              </w:rPr>
            </w:pPr>
            <w:r w:rsidRPr="003B21F2">
              <w:rPr>
                <w:rFonts w:eastAsia="標楷體"/>
                <w:sz w:val="16"/>
                <w:szCs w:val="16"/>
              </w:rPr>
              <w:t>10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B21F2">
              <w:rPr>
                <w:rFonts w:eastAsia="標楷體"/>
                <w:sz w:val="16"/>
                <w:szCs w:val="16"/>
              </w:rPr>
              <w:t>.0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3B21F2">
              <w:rPr>
                <w:rFonts w:eastAsia="標楷體"/>
                <w:sz w:val="16"/>
                <w:szCs w:val="16"/>
              </w:rPr>
              <w:t>.</w:t>
            </w:r>
            <w:r>
              <w:rPr>
                <w:rFonts w:eastAsia="標楷體" w:hint="eastAsia"/>
                <w:sz w:val="16"/>
                <w:szCs w:val="16"/>
              </w:rPr>
              <w:t>25</w:t>
            </w:r>
            <w:r w:rsidRPr="003B21F2">
              <w:rPr>
                <w:rFonts w:eastAsia="標楷體"/>
                <w:sz w:val="16"/>
                <w:szCs w:val="16"/>
              </w:rPr>
              <w:t>修訂</w:t>
            </w:r>
          </w:p>
        </w:tc>
      </w:tr>
      <w:tr w:rsidR="004367D1" w:rsidRPr="00167EFF" w:rsidTr="002F244C">
        <w:trPr>
          <w:cantSplit/>
        </w:trPr>
        <w:tc>
          <w:tcPr>
            <w:tcW w:w="5000" w:type="pct"/>
            <w:gridSpan w:val="11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367D1" w:rsidRPr="00167EFF" w:rsidRDefault="004367D1" w:rsidP="002F24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7E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67E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園藝</w:t>
            </w:r>
            <w:r w:rsidRPr="00167E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167EFF">
              <w:rPr>
                <w:rFonts w:ascii="標楷體" w:eastAsia="標楷體" w:hAnsi="標楷體" w:hint="eastAsia"/>
                <w:sz w:val="28"/>
                <w:szCs w:val="28"/>
              </w:rPr>
              <w:t xml:space="preserve"> □學系 □所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□中心            </w:t>
            </w:r>
            <w:r w:rsidRPr="00553783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</w:rPr>
              <w:t>104</w:t>
            </w:r>
            <w:r w:rsidRPr="00553783">
              <w:rPr>
                <w:rFonts w:ascii="標楷體" w:eastAsia="標楷體" w:hAnsi="標楷體" w:hint="eastAsia"/>
              </w:rPr>
              <w:t xml:space="preserve"> 年</w:t>
            </w:r>
            <w:r>
              <w:rPr>
                <w:rFonts w:ascii="標楷體" w:eastAsia="標楷體" w:hAnsi="標楷體" w:hint="eastAsia"/>
              </w:rPr>
              <w:t>10</w:t>
            </w:r>
            <w:r w:rsidRPr="0055378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553783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4367D1" w:rsidRPr="00FC725B" w:rsidTr="002F244C">
        <w:trPr>
          <w:cantSplit/>
          <w:trHeight w:val="361"/>
        </w:trPr>
        <w:tc>
          <w:tcPr>
            <w:tcW w:w="3652" w:type="pct"/>
            <w:gridSpan w:val="6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7D1" w:rsidRPr="00E230E6" w:rsidRDefault="004367D1" w:rsidP="002F244C">
            <w:pPr>
              <w:adjustRightInd w:val="0"/>
              <w:snapToGrid w:val="0"/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【</w:t>
            </w:r>
            <w:r w:rsidRPr="00102163">
              <w:rPr>
                <w:rFonts w:ascii="標楷體" w:eastAsia="標楷體" w:hint="eastAsia"/>
                <w:sz w:val="28"/>
                <w:szCs w:val="28"/>
              </w:rPr>
              <w:t>審查項目</w:t>
            </w:r>
            <w:r>
              <w:rPr>
                <w:rFonts w:ascii="標楷體" w:eastAsia="標楷體" w:hint="eastAsia"/>
                <w:sz w:val="28"/>
                <w:szCs w:val="28"/>
              </w:rPr>
              <w:t>】</w:t>
            </w:r>
          </w:p>
        </w:tc>
        <w:tc>
          <w:tcPr>
            <w:tcW w:w="743" w:type="pct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7D1" w:rsidRPr="003A6604" w:rsidRDefault="004367D1" w:rsidP="002F244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系所審查結果</w:t>
            </w:r>
          </w:p>
        </w:tc>
        <w:tc>
          <w:tcPr>
            <w:tcW w:w="605" w:type="pct"/>
            <w:vMerge w:val="restart"/>
            <w:tcBorders>
              <w:top w:val="single" w:sz="8" w:space="0" w:color="auto"/>
            </w:tcBorders>
            <w:vAlign w:val="center"/>
          </w:tcPr>
          <w:p w:rsidR="004367D1" w:rsidRDefault="004367D1" w:rsidP="002F244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院</w:t>
            </w:r>
            <w:r w:rsidRPr="003A6604">
              <w:rPr>
                <w:rFonts w:ascii="標楷體" w:eastAsia="標楷體" w:hint="eastAsia"/>
                <w:sz w:val="22"/>
                <w:szCs w:val="22"/>
              </w:rPr>
              <w:t>課程委</w:t>
            </w:r>
          </w:p>
          <w:p w:rsidR="004367D1" w:rsidRDefault="004367D1" w:rsidP="002F244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A6604">
              <w:rPr>
                <w:rFonts w:ascii="標楷體" w:eastAsia="標楷體" w:hint="eastAsia"/>
                <w:sz w:val="22"/>
                <w:szCs w:val="22"/>
              </w:rPr>
              <w:t>員會審議</w:t>
            </w:r>
          </w:p>
          <w:p w:rsidR="004367D1" w:rsidRPr="00FC725B" w:rsidRDefault="004367D1" w:rsidP="002F244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FC725B">
              <w:rPr>
                <w:rFonts w:ascii="標楷體" w:eastAsia="標楷體" w:hint="eastAsia"/>
                <w:sz w:val="16"/>
                <w:szCs w:val="16"/>
              </w:rPr>
              <w:t>(預定開會日期)</w:t>
            </w:r>
          </w:p>
        </w:tc>
      </w:tr>
      <w:tr w:rsidR="004367D1" w:rsidRPr="002842F2" w:rsidTr="002F244C">
        <w:trPr>
          <w:cantSplit/>
          <w:trHeight w:val="140"/>
        </w:trPr>
        <w:tc>
          <w:tcPr>
            <w:tcW w:w="3652" w:type="pct"/>
            <w:gridSpan w:val="6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67D1" w:rsidRPr="00102163" w:rsidRDefault="004367D1" w:rsidP="002F244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80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67D1" w:rsidRPr="002842F2" w:rsidRDefault="004367D1" w:rsidP="002F244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842F2">
              <w:rPr>
                <w:rFonts w:ascii="標楷體" w:eastAsia="標楷體" w:hint="eastAsia"/>
                <w:sz w:val="20"/>
                <w:szCs w:val="20"/>
              </w:rPr>
              <w:t>符合</w:t>
            </w:r>
          </w:p>
        </w:tc>
        <w:tc>
          <w:tcPr>
            <w:tcW w:w="363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67D1" w:rsidRPr="002842F2" w:rsidRDefault="004367D1" w:rsidP="002F244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842F2">
              <w:rPr>
                <w:rFonts w:ascii="標楷體" w:eastAsia="標楷體" w:hint="eastAsia"/>
                <w:sz w:val="20"/>
                <w:szCs w:val="20"/>
              </w:rPr>
              <w:t>不符合</w:t>
            </w:r>
          </w:p>
        </w:tc>
        <w:tc>
          <w:tcPr>
            <w:tcW w:w="605" w:type="pct"/>
            <w:vMerge/>
            <w:tcBorders>
              <w:bottom w:val="double" w:sz="4" w:space="0" w:color="auto"/>
            </w:tcBorders>
            <w:vAlign w:val="center"/>
          </w:tcPr>
          <w:p w:rsidR="004367D1" w:rsidRPr="002842F2" w:rsidRDefault="004367D1" w:rsidP="002F244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367D1" w:rsidRPr="004B619B" w:rsidTr="002F244C">
        <w:trPr>
          <w:cantSplit/>
          <w:trHeight w:val="567"/>
        </w:trPr>
        <w:tc>
          <w:tcPr>
            <w:tcW w:w="258" w:type="pct"/>
            <w:vMerge w:val="restart"/>
            <w:shd w:val="clear" w:color="auto" w:fill="auto"/>
            <w:textDirection w:val="tbRlV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教師開課審查</w:t>
            </w:r>
          </w:p>
        </w:tc>
        <w:tc>
          <w:tcPr>
            <w:tcW w:w="3394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4B619B">
              <w:rPr>
                <w:rFonts w:ascii="標楷體" w:eastAsia="標楷體" w:hint="eastAsia"/>
              </w:rPr>
              <w:t>擬</w:t>
            </w:r>
            <w:r>
              <w:rPr>
                <w:rFonts w:ascii="標楷體" w:eastAsia="標楷體" w:hint="eastAsia"/>
              </w:rPr>
              <w:t>新開設之課程是否檢附</w:t>
            </w:r>
            <w:r w:rsidRPr="004B619B">
              <w:rPr>
                <w:rFonts w:ascii="標楷體" w:eastAsia="標楷體" w:hint="eastAsia"/>
              </w:rPr>
              <w:t>教學大綱</w:t>
            </w:r>
            <w:smartTag w:uri="urn:schemas-microsoft-com:office:smarttags" w:element="PersonName">
              <w:r w:rsidRPr="004B619B">
                <w:rPr>
                  <w:rFonts w:ascii="標楷體" w:eastAsia="標楷體" w:hint="eastAsia"/>
                </w:rPr>
                <w:t>。</w:t>
              </w:r>
            </w:smartTag>
          </w:p>
        </w:tc>
        <w:tc>
          <w:tcPr>
            <w:tcW w:w="38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v</w:t>
            </w:r>
          </w:p>
        </w:tc>
        <w:tc>
          <w:tcPr>
            <w:tcW w:w="36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367D1" w:rsidRPr="004B619B" w:rsidTr="002F244C">
        <w:trPr>
          <w:cantSplit/>
          <w:trHeight w:val="567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4B619B">
              <w:rPr>
                <w:rFonts w:ascii="標楷體" w:eastAsia="標楷體" w:hint="eastAsia"/>
              </w:rPr>
              <w:t>現有課程以安排專任教師任教為</w:t>
            </w:r>
            <w:r>
              <w:rPr>
                <w:rFonts w:ascii="標楷體" w:eastAsia="標楷體" w:hint="eastAsia"/>
              </w:rPr>
              <w:t>原</w:t>
            </w:r>
            <w:r w:rsidRPr="004B619B">
              <w:rPr>
                <w:rFonts w:ascii="標楷體" w:eastAsia="標楷體" w:hint="eastAsia"/>
              </w:rPr>
              <w:t>則，</w:t>
            </w:r>
            <w:proofErr w:type="gramStart"/>
            <w:r>
              <w:rPr>
                <w:rFonts w:ascii="標楷體" w:eastAsia="標楷體" w:hint="eastAsia"/>
              </w:rPr>
              <w:t>且均已滿足</w:t>
            </w:r>
            <w:proofErr w:type="gramEnd"/>
            <w:r>
              <w:rPr>
                <w:rFonts w:ascii="標楷體" w:eastAsia="標楷體" w:hint="eastAsia"/>
              </w:rPr>
              <w:t>基本授課時</w:t>
            </w:r>
            <w:r w:rsidRPr="004B619B">
              <w:rPr>
                <w:rFonts w:ascii="標楷體" w:eastAsia="標楷體" w:hint="eastAsia"/>
              </w:rPr>
              <w:t>數</w:t>
            </w:r>
            <w:r>
              <w:rPr>
                <w:rFonts w:ascii="標楷體" w:eastAsia="標楷體" w:hint="eastAsia"/>
              </w:rPr>
              <w:t>要求</w:t>
            </w:r>
            <w:smartTag w:uri="urn:schemas-microsoft-com:office:smarttags" w:element="PersonName">
              <w:r w:rsidRPr="004B619B">
                <w:rPr>
                  <w:rFonts w:ascii="標楷體" w:eastAsia="標楷體" w:hint="eastAsia"/>
                </w:rPr>
                <w:t>。</w:t>
              </w:r>
            </w:smartTag>
          </w:p>
        </w:tc>
        <w:tc>
          <w:tcPr>
            <w:tcW w:w="38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25E3A">
              <w:rPr>
                <w:rFonts w:ascii="標楷體" w:eastAsia="標楷體"/>
                <w:sz w:val="28"/>
                <w:szCs w:val="28"/>
              </w:rPr>
              <w:t>v</w:t>
            </w:r>
          </w:p>
        </w:tc>
        <w:tc>
          <w:tcPr>
            <w:tcW w:w="36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367D1" w:rsidRPr="004B619B" w:rsidTr="002F244C">
        <w:trPr>
          <w:cantSplit/>
          <w:trHeight w:val="567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未兼任行政職務之</w:t>
            </w:r>
            <w:r w:rsidRPr="004B619B">
              <w:rPr>
                <w:rFonts w:ascii="標楷體" w:eastAsia="標楷體" w:hint="eastAsia"/>
              </w:rPr>
              <w:t>專任教師至少排滿三天為原則</w:t>
            </w:r>
            <w:smartTag w:uri="urn:schemas-microsoft-com:office:smarttags" w:element="PersonName">
              <w:r w:rsidRPr="004B619B">
                <w:rPr>
                  <w:rFonts w:ascii="標楷體" w:eastAsia="標楷體" w:hint="eastAsia"/>
                </w:rPr>
                <w:t>。</w:t>
              </w:r>
            </w:smartTag>
          </w:p>
        </w:tc>
        <w:tc>
          <w:tcPr>
            <w:tcW w:w="38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25E3A">
              <w:rPr>
                <w:rFonts w:ascii="標楷體" w:eastAsia="標楷體"/>
                <w:sz w:val="28"/>
                <w:szCs w:val="28"/>
              </w:rPr>
              <w:t>v</w:t>
            </w:r>
          </w:p>
        </w:tc>
        <w:tc>
          <w:tcPr>
            <w:tcW w:w="36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367D1" w:rsidRPr="004B619B" w:rsidTr="002F244C">
        <w:trPr>
          <w:cantSplit/>
          <w:trHeight w:val="567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67D1" w:rsidRPr="009D4364" w:rsidRDefault="004367D1" w:rsidP="002F244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5E50D9">
              <w:rPr>
                <w:rFonts w:ascii="細明體" w:eastAsia="標楷體" w:hAnsi="Courier New" w:hint="eastAsia"/>
                <w:szCs w:val="20"/>
              </w:rPr>
              <w:t>專任教師須符合每學期授課規定，並至少獨力教授一門</w:t>
            </w:r>
            <w:r w:rsidRPr="005E50D9">
              <w:rPr>
                <w:rFonts w:ascii="細明體" w:eastAsia="標楷體" w:hAnsi="Courier New" w:hint="eastAsia"/>
                <w:szCs w:val="20"/>
              </w:rPr>
              <w:t>2</w:t>
            </w:r>
            <w:r w:rsidRPr="005E50D9">
              <w:rPr>
                <w:rFonts w:ascii="細明體" w:eastAsia="標楷體" w:hAnsi="Courier New" w:hint="eastAsia"/>
                <w:szCs w:val="20"/>
              </w:rPr>
              <w:t>學分或</w:t>
            </w:r>
            <w:r w:rsidRPr="005E50D9">
              <w:rPr>
                <w:rFonts w:ascii="細明體" w:eastAsia="標楷體" w:hAnsi="Courier New" w:hint="eastAsia"/>
                <w:szCs w:val="20"/>
              </w:rPr>
              <w:t>3</w:t>
            </w:r>
            <w:r w:rsidRPr="005E50D9">
              <w:rPr>
                <w:rFonts w:ascii="細明體" w:eastAsia="標楷體" w:hAnsi="Courier New" w:hint="eastAsia"/>
                <w:szCs w:val="20"/>
              </w:rPr>
              <w:t>小時以上課程</w:t>
            </w:r>
            <w:smartTag w:uri="urn:schemas-microsoft-com:office:smarttags" w:element="PersonName">
              <w:r w:rsidRPr="005E50D9">
                <w:rPr>
                  <w:rFonts w:ascii="細明體" w:eastAsia="標楷體" w:hAnsi="Courier New" w:hint="eastAsia"/>
                  <w:szCs w:val="20"/>
                </w:rPr>
                <w:t>。</w:t>
              </w:r>
            </w:smartTag>
          </w:p>
        </w:tc>
        <w:tc>
          <w:tcPr>
            <w:tcW w:w="38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25E3A">
              <w:rPr>
                <w:rFonts w:ascii="標楷體" w:eastAsia="標楷體"/>
                <w:sz w:val="28"/>
                <w:szCs w:val="28"/>
              </w:rPr>
              <w:t>v</w:t>
            </w:r>
          </w:p>
        </w:tc>
        <w:tc>
          <w:tcPr>
            <w:tcW w:w="36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367D1" w:rsidRPr="004B619B" w:rsidTr="002F244C">
        <w:trPr>
          <w:cantSplit/>
          <w:trHeight w:val="567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5E50D9">
              <w:rPr>
                <w:rFonts w:ascii="細明體" w:eastAsia="標楷體" w:hAnsi="Courier New" w:hint="eastAsia"/>
                <w:color w:val="000000"/>
                <w:szCs w:val="20"/>
              </w:rPr>
              <w:t>專任</w:t>
            </w:r>
            <w:r w:rsidRPr="005E50D9">
              <w:rPr>
                <w:rFonts w:ascii="細明體" w:eastAsia="標楷體" w:hAnsi="Courier New" w:hint="eastAsia"/>
                <w:szCs w:val="20"/>
              </w:rPr>
              <w:t>教師</w:t>
            </w:r>
            <w:r w:rsidRPr="005E50D9">
              <w:rPr>
                <w:rFonts w:ascii="細明體" w:eastAsia="標楷體" w:hAnsi="Courier New" w:hint="eastAsia"/>
                <w:color w:val="000000"/>
                <w:szCs w:val="20"/>
              </w:rPr>
              <w:t>於日間部開設之課程以日間上課為原則</w:t>
            </w:r>
            <w:smartTag w:uri="urn:schemas-microsoft-com:office:smarttags" w:element="PersonName">
              <w:r w:rsidRPr="005E50D9">
                <w:rPr>
                  <w:rFonts w:ascii="細明體" w:eastAsia="標楷體" w:hAnsi="Courier New" w:hint="eastAsia"/>
                  <w:color w:val="000000"/>
                  <w:szCs w:val="20"/>
                </w:rPr>
                <w:t>。</w:t>
              </w:r>
            </w:smartTag>
          </w:p>
        </w:tc>
        <w:tc>
          <w:tcPr>
            <w:tcW w:w="380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25E3A">
              <w:rPr>
                <w:rFonts w:ascii="標楷體" w:eastAsia="標楷體"/>
                <w:sz w:val="28"/>
                <w:szCs w:val="28"/>
              </w:rPr>
              <w:t>v</w:t>
            </w:r>
          </w:p>
        </w:tc>
        <w:tc>
          <w:tcPr>
            <w:tcW w:w="363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367D1" w:rsidRPr="004B619B" w:rsidTr="002F244C">
        <w:trPr>
          <w:cantSplit/>
          <w:trHeight w:val="567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D1" w:rsidRPr="009D4364" w:rsidRDefault="004367D1" w:rsidP="002F244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4B619B">
              <w:rPr>
                <w:rFonts w:ascii="標楷體" w:eastAsia="標楷體" w:hint="eastAsia"/>
              </w:rPr>
              <w:t>任課教師以不在一天內排課五節以上為原則，但不可分割者最多六節</w:t>
            </w:r>
            <w:smartTag w:uri="urn:schemas-microsoft-com:office:smarttags" w:element="PersonName">
              <w:r w:rsidRPr="004B619B">
                <w:rPr>
                  <w:rFonts w:ascii="標楷體" w:eastAsia="標楷體" w:hint="eastAsia"/>
                </w:rPr>
                <w:t>。</w:t>
              </w:r>
            </w:smartTag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25E3A">
              <w:rPr>
                <w:rFonts w:ascii="標楷體" w:eastAsia="標楷體"/>
                <w:sz w:val="28"/>
                <w:szCs w:val="28"/>
              </w:rPr>
              <w:t>v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367D1" w:rsidRPr="004B619B" w:rsidTr="002F244C">
        <w:trPr>
          <w:cantSplit/>
          <w:trHeight w:val="567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4B619B">
              <w:rPr>
                <w:rFonts w:ascii="標楷體" w:eastAsia="標楷體" w:hint="eastAsia"/>
              </w:rPr>
              <w:t>每日</w:t>
            </w:r>
            <w:proofErr w:type="gramStart"/>
            <w:r w:rsidRPr="004B619B">
              <w:rPr>
                <w:rFonts w:ascii="標楷體" w:eastAsia="標楷體" w:hint="eastAsia"/>
              </w:rPr>
              <w:t>排課總時</w:t>
            </w:r>
            <w:proofErr w:type="gramEnd"/>
            <w:r w:rsidRPr="004B619B">
              <w:rPr>
                <w:rFonts w:ascii="標楷體" w:eastAsia="標楷體" w:hint="eastAsia"/>
              </w:rPr>
              <w:t>數(含進修部)不得超過八節</w:t>
            </w:r>
            <w:smartTag w:uri="urn:schemas-microsoft-com:office:smarttags" w:element="PersonName">
              <w:r w:rsidRPr="004B619B">
                <w:rPr>
                  <w:rFonts w:ascii="標楷體" w:eastAsia="標楷體" w:hint="eastAsia"/>
                </w:rPr>
                <w:t>。</w:t>
              </w:r>
            </w:smartTag>
          </w:p>
        </w:tc>
        <w:tc>
          <w:tcPr>
            <w:tcW w:w="380" w:type="pct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25E3A">
              <w:rPr>
                <w:rFonts w:ascii="標楷體" w:eastAsia="標楷體"/>
                <w:sz w:val="28"/>
                <w:szCs w:val="28"/>
              </w:rPr>
              <w:t>v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367D1" w:rsidRPr="004B619B" w:rsidTr="002F244C">
        <w:trPr>
          <w:cantSplit/>
          <w:trHeight w:val="567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67D1" w:rsidRPr="004B7E8F" w:rsidRDefault="004367D1" w:rsidP="002F244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proofErr w:type="gramStart"/>
            <w:r w:rsidRPr="004B7E8F">
              <w:rPr>
                <w:rFonts w:ascii="標楷體" w:eastAsia="標楷體" w:hint="eastAsia"/>
                <w:color w:val="000000"/>
              </w:rPr>
              <w:t>擬兼聘任</w:t>
            </w:r>
            <w:proofErr w:type="gramEnd"/>
            <w:r w:rsidRPr="004B7E8F">
              <w:rPr>
                <w:rFonts w:ascii="標楷體" w:eastAsia="標楷體" w:hint="eastAsia"/>
                <w:color w:val="000000"/>
              </w:rPr>
              <w:t>之新聘教師需通過本</w:t>
            </w:r>
            <w:r w:rsidRPr="004B7E8F">
              <w:rPr>
                <w:rStyle w:val="af5"/>
                <w:rFonts w:ascii="標楷體" w:eastAsia="標楷體" w:hAnsi="標楷體" w:cs="Arial"/>
                <w:color w:val="000000"/>
              </w:rPr>
              <w:t>校教評會</w:t>
            </w:r>
            <w:r w:rsidRPr="004B7E8F">
              <w:rPr>
                <w:rFonts w:ascii="標楷體" w:eastAsia="標楷體" w:hAnsi="標楷體" w:cs="Arial"/>
                <w:color w:val="000000"/>
              </w:rPr>
              <w:t>審查</w:t>
            </w:r>
            <w:r w:rsidRPr="004B7E8F">
              <w:rPr>
                <w:rStyle w:val="af5"/>
                <w:rFonts w:ascii="標楷體" w:eastAsia="標楷體" w:hAnsi="標楷體" w:cs="Arial"/>
                <w:color w:val="000000"/>
              </w:rPr>
              <w:t>通過</w:t>
            </w:r>
            <w:r w:rsidRPr="004B7E8F">
              <w:rPr>
                <w:rStyle w:val="af5"/>
                <w:rFonts w:ascii="標楷體" w:eastAsia="標楷體" w:hAnsi="標楷體" w:cs="Arial" w:hint="eastAsia"/>
                <w:color w:val="000000"/>
              </w:rPr>
              <w:t>，續聘教師需通過各院教評會審查通過</w:t>
            </w:r>
            <w:smartTag w:uri="urn:schemas-microsoft-com:office:smarttags" w:element="PersonName">
              <w:r w:rsidRPr="004B7E8F">
                <w:rPr>
                  <w:rStyle w:val="af5"/>
                  <w:rFonts w:ascii="標楷體" w:eastAsia="標楷體" w:hAnsi="標楷體" w:cs="Arial" w:hint="eastAsia"/>
                  <w:color w:val="000000"/>
                </w:rPr>
                <w:t>。</w:t>
              </w:r>
            </w:smartTag>
          </w:p>
        </w:tc>
        <w:tc>
          <w:tcPr>
            <w:tcW w:w="38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25E3A">
              <w:rPr>
                <w:rFonts w:ascii="標楷體" w:eastAsia="標楷體"/>
                <w:sz w:val="28"/>
                <w:szCs w:val="28"/>
              </w:rPr>
              <w:t>v</w:t>
            </w:r>
          </w:p>
        </w:tc>
        <w:tc>
          <w:tcPr>
            <w:tcW w:w="36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367D1" w:rsidRPr="004B619B" w:rsidTr="002F244C">
        <w:trPr>
          <w:cantSplit/>
          <w:trHeight w:val="451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vMerge w:val="restart"/>
            <w:tcBorders>
              <w:top w:val="single" w:sz="8" w:space="0" w:color="auto"/>
            </w:tcBorders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請系</w:t>
            </w:r>
            <w:proofErr w:type="gramEnd"/>
            <w:r>
              <w:rPr>
                <w:rFonts w:ascii="標楷體" w:eastAsia="標楷體" w:hint="eastAsia"/>
              </w:rPr>
              <w:t>(所)提供本學期系開設所有課程之時數(不包含通識核心課程，例:國文、英文、英聽、法政思潮學群、多元社會與文化學群、自我發展學群、環境</w:t>
            </w:r>
            <w:proofErr w:type="gramStart"/>
            <w:r>
              <w:rPr>
                <w:rFonts w:ascii="標楷體" w:eastAsia="標楷體" w:hint="eastAsia"/>
              </w:rPr>
              <w:t>永續學群</w:t>
            </w:r>
            <w:proofErr w:type="gramEnd"/>
            <w:r>
              <w:rPr>
                <w:rFonts w:ascii="標楷體" w:eastAsia="標楷體" w:hint="eastAsia"/>
              </w:rPr>
              <w:t>、體育及抵充「資訊應用與素養」課程之2學分)</w:t>
            </w:r>
          </w:p>
        </w:tc>
        <w:tc>
          <w:tcPr>
            <w:tcW w:w="629" w:type="pct"/>
            <w:gridSpan w:val="3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7D1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日間部</w:t>
            </w:r>
          </w:p>
        </w:tc>
        <w:tc>
          <w:tcPr>
            <w:tcW w:w="719" w:type="pct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進修部</w:t>
            </w:r>
          </w:p>
        </w:tc>
      </w:tr>
      <w:tr w:rsidR="004367D1" w:rsidRPr="00A3293A" w:rsidTr="002F244C">
        <w:trPr>
          <w:cantSplit/>
          <w:trHeight w:val="694"/>
        </w:trPr>
        <w:tc>
          <w:tcPr>
            <w:tcW w:w="258" w:type="pct"/>
            <w:vMerge/>
            <w:shd w:val="clear" w:color="auto" w:fill="auto"/>
            <w:textDirection w:val="tbRlV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vMerge/>
            <w:vAlign w:val="center"/>
          </w:tcPr>
          <w:p w:rsidR="004367D1" w:rsidRDefault="004367D1" w:rsidP="002F244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29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7D1" w:rsidRPr="00A3293A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A3293A">
              <w:rPr>
                <w:rFonts w:ascii="標楷體" w:eastAsia="標楷體" w:hint="eastAsia"/>
              </w:rPr>
              <w:t>必修</w:t>
            </w:r>
            <w:r>
              <w:rPr>
                <w:rFonts w:ascii="標楷體" w:eastAsia="標楷體" w:hint="eastAsia"/>
              </w:rPr>
              <w:t>45</w:t>
            </w:r>
            <w:r w:rsidRPr="00A3293A">
              <w:rPr>
                <w:rFonts w:ascii="標楷體" w:eastAsia="標楷體" w:hint="eastAsia"/>
              </w:rPr>
              <w:t xml:space="preserve">  時</w:t>
            </w:r>
            <w:r>
              <w:rPr>
                <w:rFonts w:ascii="標楷體" w:eastAsia="標楷體" w:hint="eastAsia"/>
              </w:rPr>
              <w:t>數</w:t>
            </w:r>
          </w:p>
        </w:tc>
        <w:tc>
          <w:tcPr>
            <w:tcW w:w="7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7D1" w:rsidRPr="00A3293A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A3293A">
              <w:rPr>
                <w:rFonts w:ascii="標楷體" w:eastAsia="標楷體" w:hint="eastAsia"/>
              </w:rPr>
              <w:t>必修  時</w:t>
            </w:r>
            <w:r>
              <w:rPr>
                <w:rFonts w:ascii="標楷體" w:eastAsia="標楷體" w:hint="eastAsia"/>
              </w:rPr>
              <w:t>數</w:t>
            </w:r>
          </w:p>
        </w:tc>
      </w:tr>
      <w:tr w:rsidR="004367D1" w:rsidRPr="00A3293A" w:rsidTr="002F244C">
        <w:trPr>
          <w:cantSplit/>
          <w:trHeight w:val="684"/>
        </w:trPr>
        <w:tc>
          <w:tcPr>
            <w:tcW w:w="258" w:type="pct"/>
            <w:vMerge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367D1" w:rsidRPr="004B619B" w:rsidRDefault="004367D1" w:rsidP="002F244C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5"/>
            <w:vMerge/>
            <w:tcBorders>
              <w:bottom w:val="single" w:sz="8" w:space="0" w:color="auto"/>
            </w:tcBorders>
            <w:vAlign w:val="center"/>
          </w:tcPr>
          <w:p w:rsidR="004367D1" w:rsidRDefault="004367D1" w:rsidP="002F244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29" w:type="pct"/>
            <w:gridSpan w:val="3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67D1" w:rsidRPr="00A3293A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A3293A">
              <w:rPr>
                <w:rFonts w:ascii="標楷體" w:eastAsia="標楷體" w:hint="eastAsia"/>
              </w:rPr>
              <w:t>選修</w:t>
            </w:r>
            <w:r>
              <w:rPr>
                <w:rFonts w:ascii="標楷體" w:eastAsia="標楷體" w:hint="eastAsia"/>
              </w:rPr>
              <w:t>43</w:t>
            </w:r>
            <w:r w:rsidRPr="00A3293A">
              <w:rPr>
                <w:rFonts w:ascii="標楷體" w:eastAsia="標楷體" w:hint="eastAsia"/>
              </w:rPr>
              <w:t xml:space="preserve">  時</w:t>
            </w:r>
            <w:r>
              <w:rPr>
                <w:rFonts w:ascii="標楷體" w:eastAsia="標楷體" w:hint="eastAsia"/>
              </w:rPr>
              <w:t>數</w:t>
            </w:r>
          </w:p>
        </w:tc>
        <w:tc>
          <w:tcPr>
            <w:tcW w:w="719" w:type="pct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67D1" w:rsidRPr="00A3293A" w:rsidRDefault="004367D1" w:rsidP="002F24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A3293A">
              <w:rPr>
                <w:rFonts w:ascii="標楷體" w:eastAsia="標楷體" w:hint="eastAsia"/>
              </w:rPr>
              <w:t>選修  時</w:t>
            </w:r>
            <w:r>
              <w:rPr>
                <w:rFonts w:ascii="標楷體" w:eastAsia="標楷體" w:hint="eastAsia"/>
              </w:rPr>
              <w:t>數</w:t>
            </w:r>
          </w:p>
        </w:tc>
      </w:tr>
      <w:tr w:rsidR="004367D1" w:rsidRPr="00E73355" w:rsidTr="002F244C">
        <w:trPr>
          <w:cantSplit/>
          <w:trHeight w:val="425"/>
        </w:trPr>
        <w:tc>
          <w:tcPr>
            <w:tcW w:w="5000" w:type="pct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67D1" w:rsidRPr="00E73355" w:rsidRDefault="004367D1" w:rsidP="002F244C">
            <w:pPr>
              <w:adjustRightInd w:val="0"/>
              <w:snapToGrid w:val="0"/>
              <w:spacing w:before="40" w:after="40" w:line="240" w:lineRule="exact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E73355">
              <w:rPr>
                <w:rFonts w:ascii="標楷體" w:eastAsia="標楷體" w:hint="eastAsia"/>
                <w:sz w:val="18"/>
                <w:szCs w:val="18"/>
              </w:rPr>
              <w:t>註</w:t>
            </w:r>
            <w:proofErr w:type="gramEnd"/>
            <w:r w:rsidRPr="00E73355">
              <w:rPr>
                <w:rFonts w:ascii="標楷體" w:eastAsia="標楷體" w:hint="eastAsia"/>
                <w:sz w:val="18"/>
                <w:szCs w:val="18"/>
              </w:rPr>
              <w:t>:上列審查項目不符合者請</w:t>
            </w:r>
            <w:proofErr w:type="gramStart"/>
            <w:r w:rsidRPr="00E73355">
              <w:rPr>
                <w:rFonts w:ascii="標楷體" w:eastAsia="標楷體" w:hint="eastAsia"/>
                <w:sz w:val="18"/>
                <w:szCs w:val="18"/>
              </w:rPr>
              <w:t>於</w:t>
            </w:r>
            <w:r>
              <w:rPr>
                <w:rFonts w:ascii="標楷體" w:eastAsia="標楷體" w:hint="eastAsia"/>
                <w:sz w:val="18"/>
                <w:szCs w:val="18"/>
              </w:rPr>
              <w:t>下欄中</w:t>
            </w:r>
            <w:proofErr w:type="gramEnd"/>
            <w:r w:rsidRPr="00E73355">
              <w:rPr>
                <w:rFonts w:ascii="標楷體" w:eastAsia="標楷體" w:hint="eastAsia"/>
                <w:sz w:val="18"/>
                <w:szCs w:val="18"/>
              </w:rPr>
              <w:t>填寫原因</w:t>
            </w:r>
          </w:p>
        </w:tc>
      </w:tr>
      <w:tr w:rsidR="004367D1" w:rsidRPr="00102163" w:rsidTr="002F244C">
        <w:trPr>
          <w:cantSplit/>
          <w:trHeight w:val="559"/>
        </w:trPr>
        <w:tc>
          <w:tcPr>
            <w:tcW w:w="5000" w:type="pct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67D1" w:rsidRPr="00102163" w:rsidRDefault="004367D1" w:rsidP="002F244C">
            <w:pPr>
              <w:adjustRightInd w:val="0"/>
              <w:snapToGrid w:val="0"/>
              <w:spacing w:before="40" w:after="40" w:line="2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自我改善規劃及尋求外部協助意見</w:t>
            </w:r>
          </w:p>
        </w:tc>
      </w:tr>
      <w:tr w:rsidR="004367D1" w:rsidTr="002F244C">
        <w:trPr>
          <w:cantSplit/>
          <w:trHeight w:val="3441"/>
        </w:trPr>
        <w:tc>
          <w:tcPr>
            <w:tcW w:w="5000" w:type="pct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367D1" w:rsidRDefault="004367D1" w:rsidP="002F244C">
            <w:pPr>
              <w:spacing w:line="400" w:lineRule="exact"/>
              <w:ind w:leftChars="58" w:left="699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</w:t>
            </w:r>
            <w:r w:rsidRPr="00A23FB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23FB0">
              <w:rPr>
                <w:rFonts w:ascii="標楷體" w:eastAsia="標楷體" w:hAnsi="標楷體" w:hint="eastAsia"/>
                <w:sz w:val="28"/>
                <w:szCs w:val="28"/>
              </w:rPr>
              <w:t>年1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23FB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23FB0">
              <w:rPr>
                <w:rFonts w:ascii="標楷體" w:eastAsia="標楷體" w:hAnsi="標楷體" w:hint="eastAsia"/>
                <w:sz w:val="28"/>
                <w:szCs w:val="28"/>
              </w:rPr>
              <w:t>日召開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第一次</w:t>
            </w:r>
            <w:r w:rsidRPr="00A23FB0">
              <w:rPr>
                <w:rFonts w:ascii="標楷體" w:eastAsia="標楷體" w:hAnsi="標楷體" w:hint="eastAsia"/>
                <w:sz w:val="28"/>
                <w:szCs w:val="28"/>
              </w:rPr>
              <w:t>系課程委員會審查新開課程</w:t>
            </w:r>
            <w:r w:rsidRPr="00B25E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「植物二次代謝物」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B25E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「植物色素」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B25E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「永續景觀規劃的環境應用植物色素」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計三門課程</w:t>
            </w:r>
            <w:r w:rsidRPr="00B25E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367D1" w:rsidRDefault="004367D1" w:rsidP="002F244C">
            <w:pPr>
              <w:adjustRightInd w:val="0"/>
              <w:snapToGrid w:val="0"/>
              <w:spacing w:before="40" w:after="40" w:line="420" w:lineRule="exact"/>
              <w:ind w:left="560" w:hangingChars="200" w:hanging="5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審查</w:t>
            </w:r>
            <w:r w:rsidRPr="008829E0">
              <w:rPr>
                <w:rFonts w:ascii="標楷體" w:eastAsia="標楷體" w:hAnsi="標楷體" w:hint="eastAsia"/>
                <w:sz w:val="28"/>
                <w:szCs w:val="28"/>
              </w:rPr>
              <w:t>「景觀遊憩研究</w:t>
            </w:r>
            <w:r w:rsidRPr="008829E0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Pr="008829E0">
              <w:rPr>
                <w:rFonts w:ascii="標楷體" w:eastAsia="標楷體" w:hAnsi="標楷體" w:hint="eastAsia"/>
                <w:sz w:val="28"/>
                <w:szCs w:val="28"/>
              </w:rPr>
              <w:t>修定為U字頭課程。</w:t>
            </w:r>
          </w:p>
          <w:p w:rsidR="004367D1" w:rsidRDefault="004367D1" w:rsidP="002F244C">
            <w:pPr>
              <w:adjustRightInd w:val="0"/>
              <w:snapToGrid w:val="0"/>
              <w:spacing w:before="40" w:after="40" w:line="420" w:lineRule="exact"/>
              <w:ind w:leftChars="58" w:left="699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3FB0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104年9月23日召開第二次系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擬103學年下學期教學改善計畫。</w:t>
            </w:r>
          </w:p>
          <w:p w:rsidR="004367D1" w:rsidRPr="004367D1" w:rsidRDefault="004367D1" w:rsidP="004367D1">
            <w:pPr>
              <w:adjustRightInd w:val="0"/>
              <w:snapToGrid w:val="0"/>
              <w:spacing w:before="40" w:after="40" w:line="420" w:lineRule="exact"/>
              <w:ind w:leftChars="58" w:left="699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4367D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4367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擬聘國立台灣大學黃鵬林、張育森教授及侯</w:t>
            </w:r>
            <w:proofErr w:type="gramStart"/>
            <w:r w:rsidRPr="004367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昇</w:t>
            </w:r>
            <w:proofErr w:type="gramEnd"/>
            <w:r w:rsidRPr="004367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瑜、鄭明哲系友為104學年課程校外諮詢委員。</w:t>
            </w:r>
          </w:p>
        </w:tc>
      </w:tr>
      <w:tr w:rsidR="004367D1" w:rsidTr="002F244C">
        <w:trPr>
          <w:cantSplit/>
          <w:trHeight w:val="824"/>
        </w:trPr>
        <w:tc>
          <w:tcPr>
            <w:tcW w:w="400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7D1" w:rsidRDefault="004367D1" w:rsidP="002F244C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08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7D1" w:rsidRDefault="004367D1" w:rsidP="002F244C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69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7D1" w:rsidRDefault="004367D1" w:rsidP="002F244C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系(所、中心)主任</w:t>
            </w:r>
          </w:p>
        </w:tc>
        <w:tc>
          <w:tcPr>
            <w:tcW w:w="1164" w:type="pc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D1" w:rsidRDefault="004367D1" w:rsidP="002F244C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8" w:type="pct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67D1" w:rsidRDefault="004367D1" w:rsidP="002F244C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院長</w:t>
            </w:r>
          </w:p>
        </w:tc>
        <w:tc>
          <w:tcPr>
            <w:tcW w:w="1263" w:type="pct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7D1" w:rsidRDefault="004367D1" w:rsidP="002F244C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4367D1" w:rsidRDefault="004367D1" w:rsidP="004367D1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4367D1" w:rsidRDefault="004367D1" w:rsidP="004367D1">
      <w:pPr>
        <w:jc w:val="center"/>
        <w:rPr>
          <w:rFonts w:eastAsia="標楷體"/>
          <w:sz w:val="40"/>
          <w:szCs w:val="20"/>
        </w:rPr>
      </w:pPr>
    </w:p>
    <w:p w:rsidR="004367D1" w:rsidRDefault="004367D1" w:rsidP="004367D1">
      <w:pPr>
        <w:jc w:val="center"/>
        <w:rPr>
          <w:rFonts w:eastAsia="標楷體"/>
          <w:sz w:val="40"/>
          <w:szCs w:val="20"/>
        </w:rPr>
      </w:pPr>
    </w:p>
    <w:p w:rsidR="004367D1" w:rsidRDefault="004367D1" w:rsidP="004367D1">
      <w:pPr>
        <w:jc w:val="center"/>
        <w:rPr>
          <w:rFonts w:eastAsia="標楷體"/>
          <w:sz w:val="40"/>
          <w:szCs w:val="20"/>
        </w:rPr>
      </w:pPr>
    </w:p>
    <w:p w:rsidR="004367D1" w:rsidRDefault="004367D1" w:rsidP="004367D1">
      <w:pPr>
        <w:jc w:val="center"/>
        <w:rPr>
          <w:rFonts w:eastAsia="標楷體"/>
          <w:sz w:val="40"/>
          <w:szCs w:val="20"/>
        </w:rPr>
      </w:pPr>
    </w:p>
    <w:p w:rsidR="004367D1" w:rsidRPr="004367D1" w:rsidRDefault="004367D1" w:rsidP="004367D1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sectPr w:rsidR="004367D1" w:rsidRPr="004367D1" w:rsidSect="008740B4">
      <w:pgSz w:w="11906" w:h="16838" w:code="9"/>
      <w:pgMar w:top="1440" w:right="1080" w:bottom="1440" w:left="1080" w:header="79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67" w:rsidRDefault="00785B67" w:rsidP="00FB73D6">
      <w:r>
        <w:separator/>
      </w:r>
    </w:p>
  </w:endnote>
  <w:endnote w:type="continuationSeparator" w:id="0">
    <w:p w:rsidR="00785B67" w:rsidRDefault="00785B67" w:rsidP="00FB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67" w:rsidRDefault="00785B67" w:rsidP="00FB73D6">
      <w:r>
        <w:separator/>
      </w:r>
    </w:p>
  </w:footnote>
  <w:footnote w:type="continuationSeparator" w:id="0">
    <w:p w:rsidR="00785B67" w:rsidRDefault="00785B67" w:rsidP="00FB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D26"/>
    <w:multiLevelType w:val="multilevel"/>
    <w:tmpl w:val="72FEFF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E3DCC"/>
    <w:multiLevelType w:val="hybridMultilevel"/>
    <w:tmpl w:val="9318AD44"/>
    <w:lvl w:ilvl="0" w:tplc="7C1239F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0DAC2BCB"/>
    <w:multiLevelType w:val="hybridMultilevel"/>
    <w:tmpl w:val="0418733C"/>
    <w:lvl w:ilvl="0" w:tplc="4B3EED3E">
      <w:start w:val="1"/>
      <w:numFmt w:val="taiwaneseCountingThousand"/>
      <w:lvlText w:val="（%1）"/>
      <w:lvlJc w:val="left"/>
      <w:pPr>
        <w:tabs>
          <w:tab w:val="num" w:pos="1050"/>
        </w:tabs>
        <w:ind w:left="1050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>
    <w:nsid w:val="13A836C0"/>
    <w:multiLevelType w:val="hybridMultilevel"/>
    <w:tmpl w:val="A838FC34"/>
    <w:lvl w:ilvl="0" w:tplc="303E13EC">
      <w:start w:val="8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342025"/>
    <w:multiLevelType w:val="hybridMultilevel"/>
    <w:tmpl w:val="1AF0CF90"/>
    <w:lvl w:ilvl="0" w:tplc="922ABC5E">
      <w:start w:val="1"/>
      <w:numFmt w:val="taiwaneseCountingThousand"/>
      <w:lvlText w:val="第%1章"/>
      <w:lvlJc w:val="left"/>
      <w:pPr>
        <w:tabs>
          <w:tab w:val="num" w:pos="2685"/>
        </w:tabs>
        <w:ind w:left="2685" w:hanging="16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>
    <w:nsid w:val="1A514EC1"/>
    <w:multiLevelType w:val="hybridMultilevel"/>
    <w:tmpl w:val="D6BA1CF6"/>
    <w:lvl w:ilvl="0" w:tplc="080AD51A">
      <w:start w:val="1"/>
      <w:numFmt w:val="taiwaneseCountingThousand"/>
      <w:lvlText w:val="(%1)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6">
    <w:nsid w:val="1A6B38F4"/>
    <w:multiLevelType w:val="hybridMultilevel"/>
    <w:tmpl w:val="2C948926"/>
    <w:lvl w:ilvl="0" w:tplc="7292E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BC1F06"/>
    <w:multiLevelType w:val="hybridMultilevel"/>
    <w:tmpl w:val="4398825A"/>
    <w:lvl w:ilvl="0" w:tplc="9F4254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>
    <w:nsid w:val="1F583D9B"/>
    <w:multiLevelType w:val="hybridMultilevel"/>
    <w:tmpl w:val="03D2D41C"/>
    <w:lvl w:ilvl="0" w:tplc="DB8C4CB2">
      <w:start w:val="1"/>
      <w:numFmt w:val="taiwaneseCountingThousand"/>
      <w:pStyle w:val="a"/>
      <w:lvlText w:val="第%1條"/>
      <w:lvlJc w:val="left"/>
      <w:pPr>
        <w:tabs>
          <w:tab w:val="num" w:pos="1200"/>
        </w:tabs>
        <w:ind w:left="1200" w:hanging="9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21DD5764"/>
    <w:multiLevelType w:val="hybridMultilevel"/>
    <w:tmpl w:val="F9DAE782"/>
    <w:lvl w:ilvl="0" w:tplc="6D9ED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B81DFC"/>
    <w:multiLevelType w:val="hybridMultilevel"/>
    <w:tmpl w:val="04DA79D8"/>
    <w:lvl w:ilvl="0" w:tplc="39ACDD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680F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2DA4B31"/>
    <w:multiLevelType w:val="hybridMultilevel"/>
    <w:tmpl w:val="14A0B294"/>
    <w:lvl w:ilvl="0" w:tplc="63ECC512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4C302D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7DC6339"/>
    <w:multiLevelType w:val="hybridMultilevel"/>
    <w:tmpl w:val="AFACD8B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8CE3143"/>
    <w:multiLevelType w:val="hybridMultilevel"/>
    <w:tmpl w:val="DEDE9AF2"/>
    <w:lvl w:ilvl="0" w:tplc="819CE6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97D6C25"/>
    <w:multiLevelType w:val="hybridMultilevel"/>
    <w:tmpl w:val="71C86152"/>
    <w:lvl w:ilvl="0" w:tplc="095459C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5">
    <w:nsid w:val="29D75DC8"/>
    <w:multiLevelType w:val="hybridMultilevel"/>
    <w:tmpl w:val="902A1E0C"/>
    <w:lvl w:ilvl="0" w:tplc="C70825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AA70ACC"/>
    <w:multiLevelType w:val="hybridMultilevel"/>
    <w:tmpl w:val="88546D6C"/>
    <w:lvl w:ilvl="0" w:tplc="C0D8D3B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2B6A2D71"/>
    <w:multiLevelType w:val="hybridMultilevel"/>
    <w:tmpl w:val="B8BA3D94"/>
    <w:lvl w:ilvl="0" w:tplc="0CAC9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/>
        <w:sz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0F562C"/>
    <w:multiLevelType w:val="hybridMultilevel"/>
    <w:tmpl w:val="016606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63E359F"/>
    <w:multiLevelType w:val="hybridMultilevel"/>
    <w:tmpl w:val="DAE2C2D0"/>
    <w:lvl w:ilvl="0" w:tplc="15769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BD2E8A"/>
    <w:multiLevelType w:val="hybridMultilevel"/>
    <w:tmpl w:val="C76C3394"/>
    <w:lvl w:ilvl="0" w:tplc="7A207D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8BF4311"/>
    <w:multiLevelType w:val="hybridMultilevel"/>
    <w:tmpl w:val="0F88125E"/>
    <w:lvl w:ilvl="0" w:tplc="4758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9842FDA"/>
    <w:multiLevelType w:val="hybridMultilevel"/>
    <w:tmpl w:val="E43C7E3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>
    <w:nsid w:val="41B32D14"/>
    <w:multiLevelType w:val="hybridMultilevel"/>
    <w:tmpl w:val="1248BB92"/>
    <w:lvl w:ilvl="0" w:tplc="1DFA512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476B0C43"/>
    <w:multiLevelType w:val="hybridMultilevel"/>
    <w:tmpl w:val="723A81F0"/>
    <w:lvl w:ilvl="0" w:tplc="086C99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47D862FD"/>
    <w:multiLevelType w:val="hybridMultilevel"/>
    <w:tmpl w:val="E68C0A6A"/>
    <w:lvl w:ilvl="0" w:tplc="D6760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48356670"/>
    <w:multiLevelType w:val="hybridMultilevel"/>
    <w:tmpl w:val="5EA0B6E2"/>
    <w:lvl w:ilvl="0" w:tplc="C3EE1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">
    <w:nsid w:val="4EB82D71"/>
    <w:multiLevelType w:val="hybridMultilevel"/>
    <w:tmpl w:val="035EA3D0"/>
    <w:lvl w:ilvl="0" w:tplc="65A4B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0906236"/>
    <w:multiLevelType w:val="hybridMultilevel"/>
    <w:tmpl w:val="E2AC621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>
    <w:nsid w:val="561D6277"/>
    <w:multiLevelType w:val="hybridMultilevel"/>
    <w:tmpl w:val="62F4A3A6"/>
    <w:lvl w:ilvl="0" w:tplc="7B70199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BD2CD13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>
    <w:nsid w:val="56AA7648"/>
    <w:multiLevelType w:val="hybridMultilevel"/>
    <w:tmpl w:val="B17A0540"/>
    <w:lvl w:ilvl="0" w:tplc="0D2A498A">
      <w:start w:val="1"/>
      <w:numFmt w:val="taiwaneseCountingThousand"/>
      <w:lvlText w:val="(%1)"/>
      <w:lvlJc w:val="left"/>
      <w:pPr>
        <w:ind w:left="92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>
    <w:nsid w:val="5DB10C76"/>
    <w:multiLevelType w:val="hybridMultilevel"/>
    <w:tmpl w:val="6DEC8F5E"/>
    <w:lvl w:ilvl="0" w:tplc="938E317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0677B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</w:rPr>
    </w:lvl>
    <w:lvl w:ilvl="2" w:tplc="B6DE18C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27F74BD"/>
    <w:multiLevelType w:val="hybridMultilevel"/>
    <w:tmpl w:val="704EFDA8"/>
    <w:lvl w:ilvl="0" w:tplc="381E4632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3">
    <w:nsid w:val="73AF5B99"/>
    <w:multiLevelType w:val="hybridMultilevel"/>
    <w:tmpl w:val="A38264D4"/>
    <w:lvl w:ilvl="0" w:tplc="7C30E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4">
    <w:nsid w:val="76D17BB2"/>
    <w:multiLevelType w:val="hybridMultilevel"/>
    <w:tmpl w:val="532AE71C"/>
    <w:lvl w:ilvl="0" w:tplc="048AA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BBD530F"/>
    <w:multiLevelType w:val="hybridMultilevel"/>
    <w:tmpl w:val="69EAB1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"/>
  </w:num>
  <w:num w:numId="3">
    <w:abstractNumId w:val="26"/>
  </w:num>
  <w:num w:numId="4">
    <w:abstractNumId w:val="31"/>
  </w:num>
  <w:num w:numId="5">
    <w:abstractNumId w:val="24"/>
  </w:num>
  <w:num w:numId="6">
    <w:abstractNumId w:val="7"/>
  </w:num>
  <w:num w:numId="7">
    <w:abstractNumId w:val="25"/>
  </w:num>
  <w:num w:numId="8">
    <w:abstractNumId w:val="2"/>
  </w:num>
  <w:num w:numId="9">
    <w:abstractNumId w:val="3"/>
  </w:num>
  <w:num w:numId="10">
    <w:abstractNumId w:val="32"/>
  </w:num>
  <w:num w:numId="11">
    <w:abstractNumId w:val="2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5"/>
  </w:num>
  <w:num w:numId="15">
    <w:abstractNumId w:val="17"/>
  </w:num>
  <w:num w:numId="16">
    <w:abstractNumId w:val="21"/>
  </w:num>
  <w:num w:numId="17">
    <w:abstractNumId w:val="11"/>
  </w:num>
  <w:num w:numId="18">
    <w:abstractNumId w:val="29"/>
  </w:num>
  <w:num w:numId="19">
    <w:abstractNumId w:val="8"/>
  </w:num>
  <w:num w:numId="20">
    <w:abstractNumId w:val="18"/>
  </w:num>
  <w:num w:numId="21">
    <w:abstractNumId w:val="6"/>
  </w:num>
  <w:num w:numId="22">
    <w:abstractNumId w:val="13"/>
  </w:num>
  <w:num w:numId="23">
    <w:abstractNumId w:val="20"/>
  </w:num>
  <w:num w:numId="24">
    <w:abstractNumId w:val="22"/>
  </w:num>
  <w:num w:numId="25">
    <w:abstractNumId w:val="16"/>
  </w:num>
  <w:num w:numId="26">
    <w:abstractNumId w:val="34"/>
  </w:num>
  <w:num w:numId="27">
    <w:abstractNumId w:val="27"/>
  </w:num>
  <w:num w:numId="28">
    <w:abstractNumId w:val="35"/>
  </w:num>
  <w:num w:numId="29">
    <w:abstractNumId w:val="0"/>
    <w:lvlOverride w:ilvl="0">
      <w:startOverride w:val="1"/>
    </w:lvlOverride>
  </w:num>
  <w:num w:numId="30">
    <w:abstractNumId w:val="0"/>
  </w:num>
  <w:num w:numId="31">
    <w:abstractNumId w:val="0"/>
  </w:num>
  <w:num w:numId="32">
    <w:abstractNumId w:val="0"/>
    <w:lvlOverride w:ilvl="0">
      <w:startOverride w:val="4"/>
    </w:lvlOverride>
  </w:num>
  <w:num w:numId="33">
    <w:abstractNumId w:val="28"/>
  </w:num>
  <w:num w:numId="34">
    <w:abstractNumId w:val="33"/>
  </w:num>
  <w:num w:numId="35">
    <w:abstractNumId w:val="12"/>
  </w:num>
  <w:num w:numId="36">
    <w:abstractNumId w:val="14"/>
  </w:num>
  <w:num w:numId="37">
    <w:abstractNumId w:val="9"/>
  </w:num>
  <w:num w:numId="38">
    <w:abstractNumId w:val="19"/>
  </w:num>
  <w:num w:numId="39">
    <w:abstractNumId w:val="3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F0"/>
    <w:rsid w:val="0001643C"/>
    <w:rsid w:val="00051AD6"/>
    <w:rsid w:val="000630EC"/>
    <w:rsid w:val="00090947"/>
    <w:rsid w:val="000A2F87"/>
    <w:rsid w:val="000A3F55"/>
    <w:rsid w:val="000A4C57"/>
    <w:rsid w:val="000B3657"/>
    <w:rsid w:val="000B7BAB"/>
    <w:rsid w:val="000F4D23"/>
    <w:rsid w:val="001206C7"/>
    <w:rsid w:val="00120B42"/>
    <w:rsid w:val="00124846"/>
    <w:rsid w:val="00142623"/>
    <w:rsid w:val="00144AB7"/>
    <w:rsid w:val="00147754"/>
    <w:rsid w:val="00160113"/>
    <w:rsid w:val="00164160"/>
    <w:rsid w:val="001665BF"/>
    <w:rsid w:val="001672C4"/>
    <w:rsid w:val="00171D67"/>
    <w:rsid w:val="001855A5"/>
    <w:rsid w:val="001912B8"/>
    <w:rsid w:val="00195FD6"/>
    <w:rsid w:val="001A288F"/>
    <w:rsid w:val="001D02C2"/>
    <w:rsid w:val="001D07B9"/>
    <w:rsid w:val="001F2D6A"/>
    <w:rsid w:val="0020654B"/>
    <w:rsid w:val="0021718C"/>
    <w:rsid w:val="002209A4"/>
    <w:rsid w:val="002830CE"/>
    <w:rsid w:val="002A5B87"/>
    <w:rsid w:val="002A7CDB"/>
    <w:rsid w:val="002B4A2A"/>
    <w:rsid w:val="002B681C"/>
    <w:rsid w:val="002D566B"/>
    <w:rsid w:val="002F244C"/>
    <w:rsid w:val="002F7949"/>
    <w:rsid w:val="00301ADC"/>
    <w:rsid w:val="003151D5"/>
    <w:rsid w:val="00334E7A"/>
    <w:rsid w:val="0033590A"/>
    <w:rsid w:val="00335A0F"/>
    <w:rsid w:val="003516B7"/>
    <w:rsid w:val="00374D42"/>
    <w:rsid w:val="00381651"/>
    <w:rsid w:val="003C2CF2"/>
    <w:rsid w:val="003D015B"/>
    <w:rsid w:val="003D2882"/>
    <w:rsid w:val="003E24EB"/>
    <w:rsid w:val="00406D85"/>
    <w:rsid w:val="004367D1"/>
    <w:rsid w:val="00455155"/>
    <w:rsid w:val="00490999"/>
    <w:rsid w:val="004972A0"/>
    <w:rsid w:val="004A05FD"/>
    <w:rsid w:val="004D7215"/>
    <w:rsid w:val="004E66E7"/>
    <w:rsid w:val="005010BA"/>
    <w:rsid w:val="00503F24"/>
    <w:rsid w:val="00506D02"/>
    <w:rsid w:val="00523CD8"/>
    <w:rsid w:val="005314AA"/>
    <w:rsid w:val="005A0479"/>
    <w:rsid w:val="005C3C00"/>
    <w:rsid w:val="005F430F"/>
    <w:rsid w:val="006147CA"/>
    <w:rsid w:val="00621DD9"/>
    <w:rsid w:val="00622D84"/>
    <w:rsid w:val="00623172"/>
    <w:rsid w:val="00623F27"/>
    <w:rsid w:val="006276D6"/>
    <w:rsid w:val="006468DD"/>
    <w:rsid w:val="0065103D"/>
    <w:rsid w:val="006525F5"/>
    <w:rsid w:val="00655B80"/>
    <w:rsid w:val="00674421"/>
    <w:rsid w:val="006772DE"/>
    <w:rsid w:val="00691B8E"/>
    <w:rsid w:val="006B0169"/>
    <w:rsid w:val="006B114D"/>
    <w:rsid w:val="006B3376"/>
    <w:rsid w:val="006E2E33"/>
    <w:rsid w:val="006F1075"/>
    <w:rsid w:val="007005A8"/>
    <w:rsid w:val="00737638"/>
    <w:rsid w:val="00741A51"/>
    <w:rsid w:val="00750CC9"/>
    <w:rsid w:val="00765113"/>
    <w:rsid w:val="00767A24"/>
    <w:rsid w:val="007700D0"/>
    <w:rsid w:val="00785B67"/>
    <w:rsid w:val="007923AC"/>
    <w:rsid w:val="007A6CBE"/>
    <w:rsid w:val="007A7CC0"/>
    <w:rsid w:val="007B1BE2"/>
    <w:rsid w:val="007D4570"/>
    <w:rsid w:val="007E3021"/>
    <w:rsid w:val="00811024"/>
    <w:rsid w:val="00814F66"/>
    <w:rsid w:val="00822C71"/>
    <w:rsid w:val="008740B4"/>
    <w:rsid w:val="0087798A"/>
    <w:rsid w:val="0089150B"/>
    <w:rsid w:val="008A10A1"/>
    <w:rsid w:val="008A6333"/>
    <w:rsid w:val="008B1E45"/>
    <w:rsid w:val="008B64D2"/>
    <w:rsid w:val="008C4B75"/>
    <w:rsid w:val="008E68CD"/>
    <w:rsid w:val="00903788"/>
    <w:rsid w:val="009153E4"/>
    <w:rsid w:val="00922279"/>
    <w:rsid w:val="00922EE3"/>
    <w:rsid w:val="00927B5B"/>
    <w:rsid w:val="00936AAE"/>
    <w:rsid w:val="009635E1"/>
    <w:rsid w:val="00967463"/>
    <w:rsid w:val="0097103F"/>
    <w:rsid w:val="009774E1"/>
    <w:rsid w:val="009839A6"/>
    <w:rsid w:val="00985069"/>
    <w:rsid w:val="00987B12"/>
    <w:rsid w:val="009953A8"/>
    <w:rsid w:val="009D35BE"/>
    <w:rsid w:val="009D4018"/>
    <w:rsid w:val="009D51B8"/>
    <w:rsid w:val="009F3711"/>
    <w:rsid w:val="00A00A96"/>
    <w:rsid w:val="00A13A77"/>
    <w:rsid w:val="00A37AEB"/>
    <w:rsid w:val="00A66600"/>
    <w:rsid w:val="00A94122"/>
    <w:rsid w:val="00AA23E9"/>
    <w:rsid w:val="00AA62AA"/>
    <w:rsid w:val="00AE4F1E"/>
    <w:rsid w:val="00B129DA"/>
    <w:rsid w:val="00B278E8"/>
    <w:rsid w:val="00B36202"/>
    <w:rsid w:val="00B4013E"/>
    <w:rsid w:val="00B47238"/>
    <w:rsid w:val="00B822D0"/>
    <w:rsid w:val="00BA20B9"/>
    <w:rsid w:val="00BA358F"/>
    <w:rsid w:val="00BB3F8B"/>
    <w:rsid w:val="00BB5551"/>
    <w:rsid w:val="00BE1DFD"/>
    <w:rsid w:val="00BF760E"/>
    <w:rsid w:val="00C3022B"/>
    <w:rsid w:val="00C33294"/>
    <w:rsid w:val="00C4192F"/>
    <w:rsid w:val="00C462D0"/>
    <w:rsid w:val="00C61152"/>
    <w:rsid w:val="00C625CB"/>
    <w:rsid w:val="00C63BA4"/>
    <w:rsid w:val="00C74CC8"/>
    <w:rsid w:val="00C83E58"/>
    <w:rsid w:val="00C94D14"/>
    <w:rsid w:val="00C97AF3"/>
    <w:rsid w:val="00CB1823"/>
    <w:rsid w:val="00CB5A8F"/>
    <w:rsid w:val="00CC6407"/>
    <w:rsid w:val="00CD1C52"/>
    <w:rsid w:val="00CE1E55"/>
    <w:rsid w:val="00CF5E4E"/>
    <w:rsid w:val="00D152E4"/>
    <w:rsid w:val="00D442A1"/>
    <w:rsid w:val="00D65DD3"/>
    <w:rsid w:val="00D713DD"/>
    <w:rsid w:val="00DA41CD"/>
    <w:rsid w:val="00DB3A3A"/>
    <w:rsid w:val="00DE1EA6"/>
    <w:rsid w:val="00DF2C6A"/>
    <w:rsid w:val="00DF3A16"/>
    <w:rsid w:val="00DF50DC"/>
    <w:rsid w:val="00DF65F0"/>
    <w:rsid w:val="00E032E9"/>
    <w:rsid w:val="00E10ECF"/>
    <w:rsid w:val="00E1590D"/>
    <w:rsid w:val="00E1667D"/>
    <w:rsid w:val="00E343AE"/>
    <w:rsid w:val="00E42581"/>
    <w:rsid w:val="00E54D11"/>
    <w:rsid w:val="00E62A2E"/>
    <w:rsid w:val="00E64CD3"/>
    <w:rsid w:val="00E67F5C"/>
    <w:rsid w:val="00E71106"/>
    <w:rsid w:val="00E95F97"/>
    <w:rsid w:val="00ED0840"/>
    <w:rsid w:val="00EE1EE6"/>
    <w:rsid w:val="00EE65BA"/>
    <w:rsid w:val="00EE7372"/>
    <w:rsid w:val="00EF7E32"/>
    <w:rsid w:val="00F4319C"/>
    <w:rsid w:val="00F64FF0"/>
    <w:rsid w:val="00F65670"/>
    <w:rsid w:val="00F771E9"/>
    <w:rsid w:val="00FA67C7"/>
    <w:rsid w:val="00FB73D6"/>
    <w:rsid w:val="00FF0DF5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1BE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qFormat/>
    <w:rsid w:val="007B1BE2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B1BE2"/>
    <w:pPr>
      <w:ind w:left="720" w:hangingChars="300" w:hanging="720"/>
    </w:pPr>
  </w:style>
  <w:style w:type="paragraph" w:styleId="2">
    <w:name w:val="Body Text Indent 2"/>
    <w:basedOn w:val="a0"/>
    <w:rsid w:val="007B1BE2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5">
    <w:name w:val="Balloon Text"/>
    <w:basedOn w:val="a0"/>
    <w:semiHidden/>
    <w:rsid w:val="007B1BE2"/>
    <w:rPr>
      <w:rFonts w:ascii="Arial" w:hAnsi="Arial"/>
      <w:sz w:val="18"/>
      <w:szCs w:val="18"/>
    </w:rPr>
  </w:style>
  <w:style w:type="paragraph" w:styleId="30">
    <w:name w:val="Body Text Indent 3"/>
    <w:basedOn w:val="a0"/>
    <w:rsid w:val="007B1BE2"/>
    <w:pPr>
      <w:spacing w:after="120"/>
      <w:ind w:leftChars="200" w:left="480"/>
    </w:pPr>
    <w:rPr>
      <w:sz w:val="16"/>
      <w:szCs w:val="16"/>
    </w:rPr>
  </w:style>
  <w:style w:type="character" w:styleId="a6">
    <w:name w:val="Hyperlink"/>
    <w:basedOn w:val="a1"/>
    <w:rsid w:val="003516B7"/>
    <w:rPr>
      <w:color w:val="0000FF"/>
      <w:u w:val="single"/>
    </w:rPr>
  </w:style>
  <w:style w:type="paragraph" w:styleId="a7">
    <w:name w:val="Plain Text"/>
    <w:basedOn w:val="a0"/>
    <w:link w:val="a8"/>
    <w:rsid w:val="003516B7"/>
    <w:rPr>
      <w:rFonts w:ascii="細明體" w:eastAsia="細明體" w:hAnsi="Courier New"/>
      <w:szCs w:val="20"/>
    </w:rPr>
  </w:style>
  <w:style w:type="table" w:styleId="a9">
    <w:name w:val="Table Grid"/>
    <w:basedOn w:val="a2"/>
    <w:uiPriority w:val="59"/>
    <w:rsid w:val="002B68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rsid w:val="00B4013E"/>
    <w:rPr>
      <w:sz w:val="28"/>
    </w:rPr>
  </w:style>
  <w:style w:type="paragraph" w:customStyle="1" w:styleId="font5">
    <w:name w:val="font5"/>
    <w:basedOn w:val="a0"/>
    <w:rsid w:val="00B4013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0"/>
    <w:rsid w:val="00B4013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0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0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0"/>
    <w:rsid w:val="00B4013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0"/>
    <w:rsid w:val="00B401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0"/>
    <w:rsid w:val="00B4013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0"/>
    <w:rsid w:val="00B401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0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0"/>
    <w:rsid w:val="00B401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0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0"/>
    <w:rsid w:val="00B4013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0"/>
    <w:rsid w:val="00B4013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0"/>
    <w:rsid w:val="00B401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0"/>
    <w:rsid w:val="00B4013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0"/>
    <w:rsid w:val="00B4013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0"/>
    <w:rsid w:val="00B401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0"/>
    <w:rsid w:val="00B401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0"/>
    <w:rsid w:val="00B4013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0"/>
    <w:rsid w:val="00B4013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0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0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0"/>
    <w:rsid w:val="00B401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0"/>
    <w:rsid w:val="00B401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a">
    <w:name w:val="條"/>
    <w:basedOn w:val="a0"/>
    <w:rsid w:val="00B4013E"/>
    <w:pPr>
      <w:numPr>
        <w:numId w:val="19"/>
      </w:numPr>
    </w:pPr>
    <w:rPr>
      <w:rFonts w:ascii="細明體" w:eastAsia="細明體" w:hAnsi="細明體"/>
    </w:rPr>
  </w:style>
  <w:style w:type="paragraph" w:customStyle="1" w:styleId="123123">
    <w:name w:val="123123"/>
    <w:basedOn w:val="a"/>
    <w:rsid w:val="00B4013E"/>
  </w:style>
  <w:style w:type="paragraph" w:customStyle="1" w:styleId="32">
    <w:name w:val="32"/>
    <w:basedOn w:val="a0"/>
    <w:rsid w:val="00B4013E"/>
    <w:pPr>
      <w:ind w:left="960" w:firstLine="240"/>
    </w:pPr>
    <w:rPr>
      <w:rFonts w:ascii="細明體" w:eastAsia="細明體" w:hAnsi="細明體"/>
    </w:rPr>
  </w:style>
  <w:style w:type="paragraph" w:customStyle="1" w:styleId="ab">
    <w:name w:val="第十條"/>
    <w:basedOn w:val="a"/>
    <w:rsid w:val="00B4013E"/>
  </w:style>
  <w:style w:type="paragraph" w:styleId="ac">
    <w:name w:val="Block Text"/>
    <w:basedOn w:val="a0"/>
    <w:rsid w:val="00B4013E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d">
    <w:name w:val="FollowedHyperlink"/>
    <w:basedOn w:val="a1"/>
    <w:rsid w:val="00E64CD3"/>
    <w:rPr>
      <w:color w:val="800080"/>
      <w:u w:val="single"/>
    </w:rPr>
  </w:style>
  <w:style w:type="paragraph" w:customStyle="1" w:styleId="font0">
    <w:name w:val="font0"/>
    <w:basedOn w:val="a0"/>
    <w:rsid w:val="00E64C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0"/>
    <w:rsid w:val="00E6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0"/>
    <w:rsid w:val="00E6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annotation text"/>
    <w:basedOn w:val="a0"/>
    <w:semiHidden/>
    <w:rsid w:val="00F771E9"/>
  </w:style>
  <w:style w:type="paragraph" w:styleId="af">
    <w:name w:val="List Paragraph"/>
    <w:basedOn w:val="a0"/>
    <w:uiPriority w:val="34"/>
    <w:qFormat/>
    <w:rsid w:val="00C61152"/>
    <w:pPr>
      <w:ind w:leftChars="200" w:left="480"/>
    </w:pPr>
    <w:rPr>
      <w:rFonts w:ascii="Calibri" w:hAnsi="Calibri"/>
      <w:szCs w:val="22"/>
    </w:rPr>
  </w:style>
  <w:style w:type="paragraph" w:styleId="af0">
    <w:name w:val="header"/>
    <w:basedOn w:val="a0"/>
    <w:link w:val="af1"/>
    <w:uiPriority w:val="99"/>
    <w:unhideWhenUsed/>
    <w:rsid w:val="00FB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1"/>
    <w:link w:val="af0"/>
    <w:uiPriority w:val="99"/>
    <w:rsid w:val="00FB73D6"/>
    <w:rPr>
      <w:kern w:val="2"/>
    </w:rPr>
  </w:style>
  <w:style w:type="paragraph" w:styleId="af2">
    <w:name w:val="footer"/>
    <w:basedOn w:val="a0"/>
    <w:link w:val="af3"/>
    <w:uiPriority w:val="99"/>
    <w:unhideWhenUsed/>
    <w:rsid w:val="00FB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1"/>
    <w:link w:val="af2"/>
    <w:uiPriority w:val="99"/>
    <w:rsid w:val="00FB73D6"/>
    <w:rPr>
      <w:kern w:val="2"/>
    </w:rPr>
  </w:style>
  <w:style w:type="paragraph" w:styleId="Web">
    <w:name w:val="Normal (Web)"/>
    <w:basedOn w:val="a0"/>
    <w:uiPriority w:val="99"/>
    <w:unhideWhenUsed/>
    <w:rsid w:val="00BA20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純文字 字元"/>
    <w:basedOn w:val="a1"/>
    <w:link w:val="a7"/>
    <w:rsid w:val="002B4A2A"/>
    <w:rPr>
      <w:rFonts w:ascii="細明體" w:eastAsia="細明體" w:hAnsi="Courier New"/>
      <w:kern w:val="2"/>
      <w:sz w:val="24"/>
    </w:rPr>
  </w:style>
  <w:style w:type="character" w:styleId="af4">
    <w:name w:val="Strong"/>
    <w:qFormat/>
    <w:rsid w:val="002B4A2A"/>
    <w:rPr>
      <w:b/>
      <w:bCs/>
    </w:rPr>
  </w:style>
  <w:style w:type="character" w:customStyle="1" w:styleId="apple-converted-space">
    <w:name w:val="apple-converted-space"/>
    <w:rsid w:val="002B4A2A"/>
  </w:style>
  <w:style w:type="character" w:styleId="af5">
    <w:name w:val="Emphasis"/>
    <w:basedOn w:val="a1"/>
    <w:qFormat/>
    <w:rsid w:val="008E68CD"/>
    <w:rPr>
      <w:b w:val="0"/>
      <w:bCs w:val="0"/>
      <w:i w:val="0"/>
      <w:iCs w:val="0"/>
      <w:color w:val="CC00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1BE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qFormat/>
    <w:rsid w:val="007B1BE2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B1BE2"/>
    <w:pPr>
      <w:ind w:left="720" w:hangingChars="300" w:hanging="720"/>
    </w:pPr>
  </w:style>
  <w:style w:type="paragraph" w:styleId="2">
    <w:name w:val="Body Text Indent 2"/>
    <w:basedOn w:val="a0"/>
    <w:rsid w:val="007B1BE2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5">
    <w:name w:val="Balloon Text"/>
    <w:basedOn w:val="a0"/>
    <w:semiHidden/>
    <w:rsid w:val="007B1BE2"/>
    <w:rPr>
      <w:rFonts w:ascii="Arial" w:hAnsi="Arial"/>
      <w:sz w:val="18"/>
      <w:szCs w:val="18"/>
    </w:rPr>
  </w:style>
  <w:style w:type="paragraph" w:styleId="30">
    <w:name w:val="Body Text Indent 3"/>
    <w:basedOn w:val="a0"/>
    <w:rsid w:val="007B1BE2"/>
    <w:pPr>
      <w:spacing w:after="120"/>
      <w:ind w:leftChars="200" w:left="480"/>
    </w:pPr>
    <w:rPr>
      <w:sz w:val="16"/>
      <w:szCs w:val="16"/>
    </w:rPr>
  </w:style>
  <w:style w:type="character" w:styleId="a6">
    <w:name w:val="Hyperlink"/>
    <w:basedOn w:val="a1"/>
    <w:rsid w:val="003516B7"/>
    <w:rPr>
      <w:color w:val="0000FF"/>
      <w:u w:val="single"/>
    </w:rPr>
  </w:style>
  <w:style w:type="paragraph" w:styleId="a7">
    <w:name w:val="Plain Text"/>
    <w:basedOn w:val="a0"/>
    <w:link w:val="a8"/>
    <w:rsid w:val="003516B7"/>
    <w:rPr>
      <w:rFonts w:ascii="細明體" w:eastAsia="細明體" w:hAnsi="Courier New"/>
      <w:szCs w:val="20"/>
    </w:rPr>
  </w:style>
  <w:style w:type="table" w:styleId="a9">
    <w:name w:val="Table Grid"/>
    <w:basedOn w:val="a2"/>
    <w:uiPriority w:val="59"/>
    <w:rsid w:val="002B68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rsid w:val="00B4013E"/>
    <w:rPr>
      <w:sz w:val="28"/>
    </w:rPr>
  </w:style>
  <w:style w:type="paragraph" w:customStyle="1" w:styleId="font5">
    <w:name w:val="font5"/>
    <w:basedOn w:val="a0"/>
    <w:rsid w:val="00B4013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0"/>
    <w:rsid w:val="00B4013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0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0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0"/>
    <w:rsid w:val="00B4013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0"/>
    <w:rsid w:val="00B401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0"/>
    <w:rsid w:val="00B4013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0"/>
    <w:rsid w:val="00B401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0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0"/>
    <w:rsid w:val="00B401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0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0"/>
    <w:rsid w:val="00B4013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0"/>
    <w:rsid w:val="00B4013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0"/>
    <w:rsid w:val="00B401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0"/>
    <w:rsid w:val="00B4013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0"/>
    <w:rsid w:val="00B4013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0"/>
    <w:rsid w:val="00B401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0"/>
    <w:rsid w:val="00B401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0"/>
    <w:rsid w:val="00B4013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0"/>
    <w:rsid w:val="00B4013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0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0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0"/>
    <w:rsid w:val="00B401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0"/>
    <w:rsid w:val="00B401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a">
    <w:name w:val="條"/>
    <w:basedOn w:val="a0"/>
    <w:rsid w:val="00B4013E"/>
    <w:pPr>
      <w:numPr>
        <w:numId w:val="19"/>
      </w:numPr>
    </w:pPr>
    <w:rPr>
      <w:rFonts w:ascii="細明體" w:eastAsia="細明體" w:hAnsi="細明體"/>
    </w:rPr>
  </w:style>
  <w:style w:type="paragraph" w:customStyle="1" w:styleId="123123">
    <w:name w:val="123123"/>
    <w:basedOn w:val="a"/>
    <w:rsid w:val="00B4013E"/>
  </w:style>
  <w:style w:type="paragraph" w:customStyle="1" w:styleId="32">
    <w:name w:val="32"/>
    <w:basedOn w:val="a0"/>
    <w:rsid w:val="00B4013E"/>
    <w:pPr>
      <w:ind w:left="960" w:firstLine="240"/>
    </w:pPr>
    <w:rPr>
      <w:rFonts w:ascii="細明體" w:eastAsia="細明體" w:hAnsi="細明體"/>
    </w:rPr>
  </w:style>
  <w:style w:type="paragraph" w:customStyle="1" w:styleId="ab">
    <w:name w:val="第十條"/>
    <w:basedOn w:val="a"/>
    <w:rsid w:val="00B4013E"/>
  </w:style>
  <w:style w:type="paragraph" w:styleId="ac">
    <w:name w:val="Block Text"/>
    <w:basedOn w:val="a0"/>
    <w:rsid w:val="00B4013E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d">
    <w:name w:val="FollowedHyperlink"/>
    <w:basedOn w:val="a1"/>
    <w:rsid w:val="00E64CD3"/>
    <w:rPr>
      <w:color w:val="800080"/>
      <w:u w:val="single"/>
    </w:rPr>
  </w:style>
  <w:style w:type="paragraph" w:customStyle="1" w:styleId="font0">
    <w:name w:val="font0"/>
    <w:basedOn w:val="a0"/>
    <w:rsid w:val="00E64C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0"/>
    <w:rsid w:val="00E6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0"/>
    <w:rsid w:val="00E6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annotation text"/>
    <w:basedOn w:val="a0"/>
    <w:semiHidden/>
    <w:rsid w:val="00F771E9"/>
  </w:style>
  <w:style w:type="paragraph" w:styleId="af">
    <w:name w:val="List Paragraph"/>
    <w:basedOn w:val="a0"/>
    <w:uiPriority w:val="34"/>
    <w:qFormat/>
    <w:rsid w:val="00C61152"/>
    <w:pPr>
      <w:ind w:leftChars="200" w:left="480"/>
    </w:pPr>
    <w:rPr>
      <w:rFonts w:ascii="Calibri" w:hAnsi="Calibri"/>
      <w:szCs w:val="22"/>
    </w:rPr>
  </w:style>
  <w:style w:type="paragraph" w:styleId="af0">
    <w:name w:val="header"/>
    <w:basedOn w:val="a0"/>
    <w:link w:val="af1"/>
    <w:uiPriority w:val="99"/>
    <w:unhideWhenUsed/>
    <w:rsid w:val="00FB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1"/>
    <w:link w:val="af0"/>
    <w:uiPriority w:val="99"/>
    <w:rsid w:val="00FB73D6"/>
    <w:rPr>
      <w:kern w:val="2"/>
    </w:rPr>
  </w:style>
  <w:style w:type="paragraph" w:styleId="af2">
    <w:name w:val="footer"/>
    <w:basedOn w:val="a0"/>
    <w:link w:val="af3"/>
    <w:uiPriority w:val="99"/>
    <w:unhideWhenUsed/>
    <w:rsid w:val="00FB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1"/>
    <w:link w:val="af2"/>
    <w:uiPriority w:val="99"/>
    <w:rsid w:val="00FB73D6"/>
    <w:rPr>
      <w:kern w:val="2"/>
    </w:rPr>
  </w:style>
  <w:style w:type="paragraph" w:styleId="Web">
    <w:name w:val="Normal (Web)"/>
    <w:basedOn w:val="a0"/>
    <w:uiPriority w:val="99"/>
    <w:unhideWhenUsed/>
    <w:rsid w:val="00BA20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純文字 字元"/>
    <w:basedOn w:val="a1"/>
    <w:link w:val="a7"/>
    <w:rsid w:val="002B4A2A"/>
    <w:rPr>
      <w:rFonts w:ascii="細明體" w:eastAsia="細明體" w:hAnsi="Courier New"/>
      <w:kern w:val="2"/>
      <w:sz w:val="24"/>
    </w:rPr>
  </w:style>
  <w:style w:type="character" w:styleId="af4">
    <w:name w:val="Strong"/>
    <w:qFormat/>
    <w:rsid w:val="002B4A2A"/>
    <w:rPr>
      <w:b/>
      <w:bCs/>
    </w:rPr>
  </w:style>
  <w:style w:type="character" w:customStyle="1" w:styleId="apple-converted-space">
    <w:name w:val="apple-converted-space"/>
    <w:rsid w:val="002B4A2A"/>
  </w:style>
  <w:style w:type="character" w:styleId="af5">
    <w:name w:val="Emphasis"/>
    <w:basedOn w:val="a1"/>
    <w:qFormat/>
    <w:rsid w:val="008E68CD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w.websaru.com/collection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8712-DDBE-4C7C-9C67-66D399FF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14</Pages>
  <Words>1438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國立宜蘭大學92學年度第二次系務會議</dc:title>
  <dc:creator>ilantech</dc:creator>
  <cp:lastModifiedBy>user</cp:lastModifiedBy>
  <cp:revision>9</cp:revision>
  <cp:lastPrinted>2010-10-12T07:51:00Z</cp:lastPrinted>
  <dcterms:created xsi:type="dcterms:W3CDTF">2015-11-05T02:24:00Z</dcterms:created>
  <dcterms:modified xsi:type="dcterms:W3CDTF">2015-11-09T08:58:00Z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-95638852</vt:i4>
  </property>
  <property fmtid="{D5CDD505-2E9C-101B-9397-08002B2CF9AE}" pid="3" name="_EmailSubject">
    <vt:lpwstr>940512會議記錄</vt:lpwstr>
  </property>
  <property fmtid="{D5CDD505-2E9C-101B-9397-08002B2CF9AE}" pid="4" name="_AuthorEmail">
    <vt:lpwstr>changyc@niu.edu.tw</vt:lpwstr>
  </property>
  <property fmtid="{D5CDD505-2E9C-101B-9397-08002B2CF9AE}" pid="5" name="_AuthorEmailDisplayName">
    <vt:lpwstr>張允瓊</vt:lpwstr>
  </property>
  <property fmtid="{D5CDD505-2E9C-101B-9397-08002B2CF9AE}" pid="6" name="_ReviewingToolsShownOnce">
    <vt:lpwstr/>
  </property>
</Properties>
</file>