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E6" w:rsidRPr="009C0539" w:rsidRDefault="006F71E9" w:rsidP="00164D7C">
      <w:pPr>
        <w:spacing w:line="480" w:lineRule="exact"/>
        <w:jc w:val="center"/>
        <w:rPr>
          <w:rFonts w:eastAsia="標楷體"/>
          <w:sz w:val="40"/>
          <w:szCs w:val="40"/>
        </w:rPr>
      </w:pPr>
      <w:r w:rsidRPr="009C0539">
        <w:rPr>
          <w:rFonts w:eastAsia="標楷體"/>
          <w:sz w:val="40"/>
          <w:szCs w:val="40"/>
        </w:rPr>
        <w:t>國</w:t>
      </w:r>
      <w:r w:rsidR="001934DB" w:rsidRPr="009C0539">
        <w:rPr>
          <w:rFonts w:eastAsia="標楷體"/>
          <w:sz w:val="40"/>
          <w:szCs w:val="40"/>
        </w:rPr>
        <w:t>立宜蘭大學</w:t>
      </w:r>
      <w:r w:rsidR="00FA751D" w:rsidRPr="009C0539">
        <w:rPr>
          <w:rFonts w:eastAsia="標楷體"/>
          <w:sz w:val="40"/>
          <w:szCs w:val="40"/>
        </w:rPr>
        <w:t>10</w:t>
      </w:r>
      <w:r w:rsidR="0091580A" w:rsidRPr="009C0539">
        <w:rPr>
          <w:rFonts w:eastAsia="標楷體"/>
          <w:sz w:val="40"/>
          <w:szCs w:val="40"/>
        </w:rPr>
        <w:t>6</w:t>
      </w:r>
      <w:r w:rsidR="001934DB" w:rsidRPr="009C0539">
        <w:rPr>
          <w:rFonts w:eastAsia="標楷體"/>
          <w:sz w:val="40"/>
          <w:szCs w:val="40"/>
        </w:rPr>
        <w:t>學年度</w:t>
      </w:r>
      <w:r w:rsidR="00275197" w:rsidRPr="009C0539">
        <w:rPr>
          <w:rFonts w:eastAsia="標楷體"/>
          <w:sz w:val="40"/>
          <w:szCs w:val="40"/>
        </w:rPr>
        <w:t>第</w:t>
      </w:r>
      <w:r w:rsidR="00360658" w:rsidRPr="009C0539">
        <w:rPr>
          <w:rFonts w:eastAsia="標楷體"/>
          <w:sz w:val="40"/>
          <w:szCs w:val="40"/>
        </w:rPr>
        <w:t>二</w:t>
      </w:r>
      <w:r w:rsidR="00275197" w:rsidRPr="009C0539">
        <w:rPr>
          <w:rFonts w:eastAsia="標楷體"/>
          <w:sz w:val="40"/>
          <w:szCs w:val="40"/>
        </w:rPr>
        <w:t>學期</w:t>
      </w:r>
      <w:r w:rsidR="001934DB" w:rsidRPr="009C0539">
        <w:rPr>
          <w:rFonts w:eastAsia="標楷體"/>
          <w:sz w:val="40"/>
          <w:szCs w:val="40"/>
        </w:rPr>
        <w:t>園藝學系</w:t>
      </w:r>
    </w:p>
    <w:p w:rsidR="00307B55" w:rsidRPr="009C0539" w:rsidRDefault="001934DB" w:rsidP="00164D7C">
      <w:pPr>
        <w:spacing w:line="480" w:lineRule="exact"/>
        <w:jc w:val="center"/>
        <w:rPr>
          <w:rFonts w:eastAsia="標楷體"/>
          <w:sz w:val="32"/>
          <w:szCs w:val="32"/>
        </w:rPr>
      </w:pPr>
      <w:r w:rsidRPr="009C0539">
        <w:rPr>
          <w:rFonts w:eastAsia="標楷體"/>
          <w:sz w:val="32"/>
          <w:szCs w:val="32"/>
        </w:rPr>
        <w:t>第</w:t>
      </w:r>
      <w:r w:rsidR="00465B38" w:rsidRPr="009C0539">
        <w:rPr>
          <w:rFonts w:eastAsia="標楷體"/>
          <w:sz w:val="32"/>
          <w:szCs w:val="32"/>
        </w:rPr>
        <w:t>2</w:t>
      </w:r>
      <w:r w:rsidRPr="009C0539">
        <w:rPr>
          <w:rFonts w:eastAsia="標楷體"/>
          <w:sz w:val="32"/>
          <w:szCs w:val="32"/>
        </w:rPr>
        <w:t>次</w:t>
      </w:r>
      <w:r w:rsidR="00C20808" w:rsidRPr="009C0539">
        <w:rPr>
          <w:rFonts w:eastAsia="標楷體"/>
          <w:sz w:val="32"/>
          <w:szCs w:val="32"/>
        </w:rPr>
        <w:t xml:space="preserve"> </w:t>
      </w:r>
      <w:r w:rsidR="00C20808" w:rsidRPr="009C0539">
        <w:rPr>
          <w:rFonts w:eastAsia="標楷體"/>
          <w:sz w:val="32"/>
          <w:szCs w:val="32"/>
        </w:rPr>
        <w:t>系</w:t>
      </w:r>
      <w:r w:rsidR="00D40DED" w:rsidRPr="009C0539">
        <w:rPr>
          <w:rFonts w:eastAsia="標楷體"/>
          <w:sz w:val="32"/>
          <w:szCs w:val="32"/>
        </w:rPr>
        <w:t>教評會</w:t>
      </w:r>
      <w:r w:rsidRPr="009C0539">
        <w:rPr>
          <w:rFonts w:eastAsia="標楷體"/>
          <w:sz w:val="32"/>
          <w:szCs w:val="32"/>
        </w:rPr>
        <w:t>會議</w:t>
      </w:r>
      <w:r w:rsidR="006952B9" w:rsidRPr="009C0539">
        <w:rPr>
          <w:rFonts w:eastAsia="標楷體"/>
          <w:sz w:val="32"/>
          <w:szCs w:val="32"/>
        </w:rPr>
        <w:t>議程</w:t>
      </w:r>
    </w:p>
    <w:p w:rsidR="001934DB" w:rsidRPr="009C0539" w:rsidRDefault="001934DB" w:rsidP="00360658">
      <w:pPr>
        <w:pStyle w:val="af5"/>
        <w:numPr>
          <w:ilvl w:val="0"/>
          <w:numId w:val="32"/>
        </w:numPr>
        <w:adjustRightInd w:val="0"/>
        <w:snapToGrid w:val="0"/>
        <w:spacing w:before="120" w:line="480" w:lineRule="exact"/>
        <w:ind w:leftChars="0" w:left="563" w:hangingChars="201" w:hanging="563"/>
        <w:rPr>
          <w:rFonts w:ascii="Times New Roman" w:eastAsia="標楷體" w:hAnsi="Times New Roman"/>
          <w:sz w:val="28"/>
          <w:szCs w:val="28"/>
        </w:rPr>
      </w:pPr>
      <w:r w:rsidRPr="009C0539">
        <w:rPr>
          <w:rFonts w:ascii="Times New Roman" w:eastAsia="標楷體" w:hAnsi="Times New Roman"/>
          <w:sz w:val="28"/>
          <w:szCs w:val="28"/>
        </w:rPr>
        <w:t>時間：</w:t>
      </w:r>
      <w:r w:rsidR="00360658" w:rsidRPr="009C0539">
        <w:rPr>
          <w:rFonts w:ascii="Times New Roman" w:eastAsia="標楷體" w:hAnsi="Times New Roman"/>
          <w:sz w:val="28"/>
          <w:szCs w:val="28"/>
        </w:rPr>
        <w:t>107</w:t>
      </w:r>
      <w:r w:rsidRPr="009C0539">
        <w:rPr>
          <w:rFonts w:ascii="Times New Roman" w:eastAsia="標楷體" w:hAnsi="Times New Roman"/>
          <w:sz w:val="28"/>
          <w:szCs w:val="28"/>
        </w:rPr>
        <w:t>年</w:t>
      </w:r>
      <w:r w:rsidR="00465B38" w:rsidRPr="009C0539">
        <w:rPr>
          <w:rFonts w:ascii="Times New Roman" w:eastAsia="標楷體" w:hAnsi="Times New Roman"/>
          <w:sz w:val="28"/>
          <w:szCs w:val="28"/>
        </w:rPr>
        <w:t>4</w:t>
      </w:r>
      <w:r w:rsidRPr="009C0539">
        <w:rPr>
          <w:rFonts w:ascii="Times New Roman" w:eastAsia="標楷體" w:hAnsi="Times New Roman"/>
          <w:sz w:val="28"/>
          <w:szCs w:val="28"/>
        </w:rPr>
        <w:t>月</w:t>
      </w:r>
      <w:r w:rsidR="00465B38" w:rsidRPr="009C0539">
        <w:rPr>
          <w:rFonts w:ascii="Times New Roman" w:eastAsia="標楷體" w:hAnsi="Times New Roman"/>
          <w:sz w:val="28"/>
          <w:szCs w:val="28"/>
        </w:rPr>
        <w:t>11</w:t>
      </w:r>
      <w:r w:rsidRPr="009C0539">
        <w:rPr>
          <w:rFonts w:ascii="Times New Roman" w:eastAsia="標楷體" w:hAnsi="Times New Roman"/>
          <w:sz w:val="28"/>
          <w:szCs w:val="28"/>
        </w:rPr>
        <w:t>日</w:t>
      </w:r>
      <w:r w:rsidR="00AE347F" w:rsidRPr="009C0539">
        <w:rPr>
          <w:rFonts w:ascii="Times New Roman" w:eastAsia="標楷體" w:hAnsi="Times New Roman"/>
          <w:sz w:val="28"/>
          <w:szCs w:val="28"/>
        </w:rPr>
        <w:t>(</w:t>
      </w:r>
      <w:r w:rsidR="00AE347F" w:rsidRPr="009C0539">
        <w:rPr>
          <w:rFonts w:ascii="Times New Roman" w:eastAsia="標楷體" w:hAnsi="Times New Roman"/>
          <w:sz w:val="28"/>
          <w:szCs w:val="28"/>
        </w:rPr>
        <w:t>星期</w:t>
      </w:r>
      <w:r w:rsidR="00746471" w:rsidRPr="009C0539">
        <w:rPr>
          <w:rFonts w:ascii="Times New Roman" w:eastAsia="標楷體" w:hAnsi="Times New Roman"/>
          <w:sz w:val="28"/>
          <w:szCs w:val="28"/>
        </w:rPr>
        <w:t>三</w:t>
      </w:r>
      <w:r w:rsidR="00AE347F" w:rsidRPr="009C0539">
        <w:rPr>
          <w:rFonts w:ascii="Times New Roman" w:eastAsia="標楷體" w:hAnsi="Times New Roman"/>
          <w:sz w:val="28"/>
          <w:szCs w:val="28"/>
        </w:rPr>
        <w:t>)</w:t>
      </w:r>
      <w:r w:rsidR="00353A00" w:rsidRPr="009C0539">
        <w:rPr>
          <w:rFonts w:ascii="Times New Roman" w:eastAsia="標楷體" w:hAnsi="Times New Roman"/>
          <w:sz w:val="28"/>
          <w:szCs w:val="28"/>
        </w:rPr>
        <w:t xml:space="preserve"> </w:t>
      </w:r>
      <w:r w:rsidR="00360658" w:rsidRPr="009C0539">
        <w:rPr>
          <w:rFonts w:ascii="Times New Roman" w:eastAsia="標楷體" w:hAnsi="Times New Roman"/>
          <w:sz w:val="28"/>
          <w:szCs w:val="28"/>
        </w:rPr>
        <w:t>續系</w:t>
      </w:r>
      <w:proofErr w:type="gramStart"/>
      <w:r w:rsidR="00360658" w:rsidRPr="009C0539">
        <w:rPr>
          <w:rFonts w:ascii="Times New Roman" w:eastAsia="標楷體" w:hAnsi="Times New Roman"/>
          <w:sz w:val="28"/>
          <w:szCs w:val="28"/>
        </w:rPr>
        <w:t>務</w:t>
      </w:r>
      <w:proofErr w:type="gramEnd"/>
      <w:r w:rsidR="00360658" w:rsidRPr="009C0539">
        <w:rPr>
          <w:rFonts w:ascii="Times New Roman" w:eastAsia="標楷體" w:hAnsi="Times New Roman"/>
          <w:sz w:val="28"/>
          <w:szCs w:val="28"/>
        </w:rPr>
        <w:t>會議</w:t>
      </w:r>
      <w:r w:rsidR="00D41099" w:rsidRPr="009C0539">
        <w:rPr>
          <w:rFonts w:ascii="Times New Roman" w:eastAsia="標楷體" w:hAnsi="Times New Roman"/>
          <w:sz w:val="28"/>
          <w:szCs w:val="28"/>
        </w:rPr>
        <w:t xml:space="preserve"> </w:t>
      </w:r>
    </w:p>
    <w:p w:rsidR="001934DB" w:rsidRPr="009C0539" w:rsidRDefault="001934DB" w:rsidP="00360658">
      <w:pPr>
        <w:pStyle w:val="af5"/>
        <w:numPr>
          <w:ilvl w:val="0"/>
          <w:numId w:val="32"/>
        </w:numPr>
        <w:adjustRightInd w:val="0"/>
        <w:snapToGrid w:val="0"/>
        <w:spacing w:before="120" w:line="480" w:lineRule="exact"/>
        <w:ind w:leftChars="0" w:left="563" w:hangingChars="201" w:hanging="563"/>
        <w:rPr>
          <w:rFonts w:ascii="Times New Roman" w:eastAsia="標楷體" w:hAnsi="Times New Roman"/>
          <w:sz w:val="28"/>
          <w:szCs w:val="28"/>
        </w:rPr>
      </w:pPr>
      <w:r w:rsidRPr="009C0539">
        <w:rPr>
          <w:rFonts w:ascii="Times New Roman" w:eastAsia="標楷體" w:hAnsi="Times New Roman"/>
          <w:sz w:val="28"/>
          <w:szCs w:val="28"/>
        </w:rPr>
        <w:t>地點：園藝</w:t>
      </w:r>
      <w:r w:rsidR="00C20808" w:rsidRPr="009C0539">
        <w:rPr>
          <w:rFonts w:ascii="Times New Roman" w:eastAsia="標楷體" w:hAnsi="Times New Roman"/>
          <w:sz w:val="28"/>
          <w:szCs w:val="28"/>
        </w:rPr>
        <w:t>學</w:t>
      </w:r>
      <w:r w:rsidRPr="009C0539">
        <w:rPr>
          <w:rFonts w:ascii="Times New Roman" w:eastAsia="標楷體" w:hAnsi="Times New Roman"/>
          <w:sz w:val="28"/>
          <w:szCs w:val="28"/>
        </w:rPr>
        <w:t>系會議室</w:t>
      </w:r>
    </w:p>
    <w:p w:rsidR="001934DB" w:rsidRPr="009C0539" w:rsidRDefault="001934DB" w:rsidP="00360658">
      <w:pPr>
        <w:pStyle w:val="af5"/>
        <w:numPr>
          <w:ilvl w:val="0"/>
          <w:numId w:val="32"/>
        </w:numPr>
        <w:adjustRightInd w:val="0"/>
        <w:snapToGrid w:val="0"/>
        <w:spacing w:before="120" w:line="480" w:lineRule="exact"/>
        <w:ind w:leftChars="0" w:left="563" w:hangingChars="201" w:hanging="563"/>
        <w:rPr>
          <w:rFonts w:ascii="Times New Roman" w:eastAsia="標楷體" w:hAnsi="Times New Roman"/>
          <w:sz w:val="28"/>
          <w:szCs w:val="28"/>
        </w:rPr>
      </w:pPr>
      <w:r w:rsidRPr="009C0539">
        <w:rPr>
          <w:rFonts w:ascii="Times New Roman" w:eastAsia="標楷體" w:hAnsi="Times New Roman"/>
          <w:sz w:val="28"/>
          <w:szCs w:val="28"/>
        </w:rPr>
        <w:t>主席：</w:t>
      </w:r>
      <w:r w:rsidR="00303AA1" w:rsidRPr="009C0539">
        <w:rPr>
          <w:rFonts w:ascii="Times New Roman" w:eastAsia="標楷體" w:hAnsi="Times New Roman"/>
          <w:sz w:val="28"/>
          <w:szCs w:val="28"/>
        </w:rPr>
        <w:t>朱玉</w:t>
      </w:r>
      <w:r w:rsidR="00AE347F" w:rsidRPr="009C0539">
        <w:rPr>
          <w:rFonts w:ascii="Times New Roman" w:eastAsia="標楷體" w:hAnsi="Times New Roman"/>
          <w:sz w:val="28"/>
          <w:szCs w:val="28"/>
        </w:rPr>
        <w:t xml:space="preserve"> </w:t>
      </w:r>
      <w:r w:rsidR="00303AA1" w:rsidRPr="009C0539">
        <w:rPr>
          <w:rFonts w:ascii="Times New Roman" w:eastAsia="標楷體" w:hAnsi="Times New Roman"/>
          <w:sz w:val="28"/>
          <w:szCs w:val="28"/>
        </w:rPr>
        <w:t>主任</w:t>
      </w:r>
      <w:r w:rsidRPr="009C0539">
        <w:rPr>
          <w:rFonts w:ascii="Times New Roman" w:eastAsia="標楷體" w:hAnsi="Times New Roman"/>
          <w:sz w:val="28"/>
          <w:szCs w:val="28"/>
        </w:rPr>
        <w:t xml:space="preserve">                   </w:t>
      </w:r>
    </w:p>
    <w:p w:rsidR="00E55B8B" w:rsidRPr="009C0539" w:rsidRDefault="001934DB" w:rsidP="00360658">
      <w:pPr>
        <w:pStyle w:val="af5"/>
        <w:numPr>
          <w:ilvl w:val="0"/>
          <w:numId w:val="32"/>
        </w:numPr>
        <w:adjustRightInd w:val="0"/>
        <w:snapToGrid w:val="0"/>
        <w:spacing w:before="120" w:line="480" w:lineRule="exact"/>
        <w:ind w:leftChars="0" w:left="563" w:hangingChars="201" w:hanging="563"/>
        <w:rPr>
          <w:rFonts w:ascii="Times New Roman" w:eastAsia="標楷體" w:hAnsi="Times New Roman"/>
          <w:sz w:val="28"/>
          <w:szCs w:val="28"/>
        </w:rPr>
      </w:pPr>
      <w:r w:rsidRPr="009C0539">
        <w:rPr>
          <w:rFonts w:ascii="Times New Roman" w:eastAsia="標楷體" w:hAnsi="Times New Roman"/>
          <w:sz w:val="28"/>
          <w:szCs w:val="28"/>
        </w:rPr>
        <w:t>出席</w:t>
      </w:r>
      <w:r w:rsidR="00AE347F" w:rsidRPr="009C0539">
        <w:rPr>
          <w:rFonts w:ascii="Times New Roman" w:eastAsia="標楷體" w:hAnsi="Times New Roman"/>
          <w:sz w:val="28"/>
          <w:szCs w:val="28"/>
        </w:rPr>
        <w:t>人員</w:t>
      </w:r>
      <w:r w:rsidRPr="009C0539">
        <w:rPr>
          <w:rFonts w:ascii="Times New Roman" w:eastAsia="標楷體" w:hAnsi="Times New Roman"/>
          <w:sz w:val="28"/>
          <w:szCs w:val="28"/>
        </w:rPr>
        <w:t>：</w:t>
      </w:r>
      <w:r w:rsidR="00EF1DE0" w:rsidRPr="009C0539">
        <w:rPr>
          <w:rFonts w:ascii="Times New Roman" w:eastAsia="標楷體" w:hAnsi="Times New Roman"/>
          <w:sz w:val="28"/>
          <w:szCs w:val="28"/>
        </w:rPr>
        <w:t>石正中老師</w:t>
      </w:r>
      <w:r w:rsidR="00DF68CF" w:rsidRPr="009C0539">
        <w:rPr>
          <w:rFonts w:ascii="Times New Roman" w:eastAsia="標楷體" w:hAnsi="Times New Roman"/>
          <w:sz w:val="28"/>
          <w:szCs w:val="28"/>
        </w:rPr>
        <w:t>、</w:t>
      </w:r>
      <w:r w:rsidR="00EA1EB3" w:rsidRPr="009C0539">
        <w:rPr>
          <w:rFonts w:ascii="Times New Roman" w:eastAsia="標楷體" w:hAnsi="Times New Roman"/>
          <w:sz w:val="28"/>
          <w:szCs w:val="28"/>
        </w:rPr>
        <w:t>陳素瓊老師、</w:t>
      </w:r>
      <w:r w:rsidR="00002C66" w:rsidRPr="009C0539">
        <w:rPr>
          <w:rFonts w:ascii="Times New Roman" w:eastAsia="標楷體" w:hAnsi="Times New Roman"/>
          <w:sz w:val="28"/>
          <w:szCs w:val="28"/>
        </w:rPr>
        <w:t>鄔家琪老師、</w:t>
      </w:r>
      <w:r w:rsidR="00B852C6" w:rsidRPr="009C0539">
        <w:rPr>
          <w:rFonts w:ascii="Times New Roman" w:eastAsia="標楷體" w:hAnsi="Times New Roman"/>
          <w:sz w:val="28"/>
          <w:szCs w:val="28"/>
        </w:rPr>
        <w:t>尤進欽老師</w:t>
      </w:r>
      <w:r w:rsidR="00303AA1" w:rsidRPr="009C0539">
        <w:rPr>
          <w:rFonts w:ascii="Times New Roman" w:eastAsia="標楷體" w:hAnsi="Times New Roman"/>
          <w:sz w:val="28"/>
          <w:szCs w:val="28"/>
        </w:rPr>
        <w:t>、</w:t>
      </w:r>
      <w:r w:rsidR="00B852C6" w:rsidRPr="009C0539">
        <w:rPr>
          <w:rFonts w:ascii="Times New Roman" w:eastAsia="標楷體" w:hAnsi="Times New Roman"/>
          <w:sz w:val="28"/>
          <w:szCs w:val="28"/>
        </w:rPr>
        <w:t>郭</w:t>
      </w:r>
      <w:r w:rsidRPr="009C0539">
        <w:rPr>
          <w:rFonts w:ascii="Times New Roman" w:eastAsia="標楷體" w:hAnsi="Times New Roman"/>
          <w:sz w:val="28"/>
          <w:szCs w:val="28"/>
        </w:rPr>
        <w:t>純德老師、</w:t>
      </w:r>
      <w:r w:rsidR="00A34B13" w:rsidRPr="009C0539">
        <w:rPr>
          <w:rFonts w:ascii="Times New Roman" w:eastAsia="標楷體" w:hAnsi="Times New Roman"/>
          <w:sz w:val="28"/>
          <w:szCs w:val="28"/>
        </w:rPr>
        <w:t>高建元老師</w:t>
      </w:r>
      <w:r w:rsidR="00AE347F" w:rsidRPr="009C0539">
        <w:rPr>
          <w:rFonts w:ascii="Times New Roman" w:eastAsia="標楷體" w:hAnsi="Times New Roman"/>
          <w:sz w:val="28"/>
          <w:szCs w:val="28"/>
        </w:rPr>
        <w:t>、</w:t>
      </w:r>
      <w:r w:rsidR="00360658" w:rsidRPr="009C0539">
        <w:rPr>
          <w:rFonts w:ascii="Times New Roman" w:eastAsia="標楷體" w:hAnsi="Times New Roman"/>
          <w:sz w:val="28"/>
          <w:szCs w:val="28"/>
        </w:rPr>
        <w:t>張允瓊老師</w:t>
      </w:r>
      <w:r w:rsidR="00790128" w:rsidRPr="009C0539">
        <w:rPr>
          <w:rFonts w:ascii="Times New Roman" w:eastAsia="標楷體" w:hAnsi="Times New Roman"/>
          <w:sz w:val="28"/>
          <w:szCs w:val="28"/>
        </w:rPr>
        <w:t>、林建堯老師、</w:t>
      </w:r>
      <w:proofErr w:type="gramStart"/>
      <w:r w:rsidR="00790128" w:rsidRPr="009C0539">
        <w:rPr>
          <w:rFonts w:ascii="Times New Roman" w:eastAsia="標楷體" w:hAnsi="Times New Roman"/>
          <w:sz w:val="28"/>
          <w:szCs w:val="28"/>
        </w:rPr>
        <w:t>鍾曉航</w:t>
      </w:r>
      <w:proofErr w:type="gramEnd"/>
      <w:r w:rsidR="00790128" w:rsidRPr="009C0539">
        <w:rPr>
          <w:rFonts w:ascii="Times New Roman" w:eastAsia="標楷體" w:hAnsi="Times New Roman"/>
          <w:sz w:val="28"/>
          <w:szCs w:val="28"/>
        </w:rPr>
        <w:t>老師、黃志偉老師。</w:t>
      </w:r>
    </w:p>
    <w:p w:rsidR="00EE325E" w:rsidRPr="009C0539" w:rsidRDefault="00EE325E" w:rsidP="00360658">
      <w:pPr>
        <w:pStyle w:val="af5"/>
        <w:numPr>
          <w:ilvl w:val="0"/>
          <w:numId w:val="32"/>
        </w:numPr>
        <w:adjustRightInd w:val="0"/>
        <w:snapToGrid w:val="0"/>
        <w:spacing w:before="120" w:line="480" w:lineRule="exact"/>
        <w:ind w:leftChars="0" w:left="563" w:hangingChars="201" w:hanging="563"/>
        <w:rPr>
          <w:rFonts w:ascii="Times New Roman" w:eastAsia="標楷體" w:hAnsi="Times New Roman"/>
          <w:sz w:val="28"/>
          <w:szCs w:val="28"/>
        </w:rPr>
      </w:pPr>
      <w:r w:rsidRPr="009C0539">
        <w:rPr>
          <w:rFonts w:ascii="Times New Roman" w:eastAsia="標楷體" w:hAnsi="Times New Roman"/>
          <w:sz w:val="28"/>
          <w:szCs w:val="28"/>
        </w:rPr>
        <w:t>列席人員：陳奕雯代理技士</w:t>
      </w:r>
    </w:p>
    <w:p w:rsidR="001934DB" w:rsidRPr="009C0539" w:rsidRDefault="00B02960" w:rsidP="00360658">
      <w:pPr>
        <w:pStyle w:val="af5"/>
        <w:numPr>
          <w:ilvl w:val="0"/>
          <w:numId w:val="32"/>
        </w:numPr>
        <w:adjustRightInd w:val="0"/>
        <w:snapToGrid w:val="0"/>
        <w:spacing w:before="120" w:line="480" w:lineRule="exact"/>
        <w:ind w:leftChars="0" w:left="563" w:hangingChars="201" w:hanging="563"/>
        <w:rPr>
          <w:rFonts w:ascii="Times New Roman" w:eastAsia="標楷體" w:hAnsi="Times New Roman"/>
          <w:sz w:val="28"/>
          <w:szCs w:val="28"/>
        </w:rPr>
      </w:pPr>
      <w:r w:rsidRPr="009C0539">
        <w:rPr>
          <w:rFonts w:ascii="Times New Roman" w:eastAsia="標楷體" w:hAnsi="Times New Roman"/>
          <w:color w:val="000000"/>
          <w:sz w:val="28"/>
          <w:szCs w:val="28"/>
        </w:rPr>
        <w:t>提案</w:t>
      </w:r>
      <w:r w:rsidR="001934DB" w:rsidRPr="009C0539">
        <w:rPr>
          <w:rFonts w:ascii="Times New Roman" w:eastAsia="標楷體" w:hAnsi="Times New Roman"/>
          <w:sz w:val="28"/>
          <w:szCs w:val="28"/>
        </w:rPr>
        <w:t>討論</w:t>
      </w:r>
    </w:p>
    <w:p w:rsidR="00465B38" w:rsidRPr="009C0539" w:rsidRDefault="00465B38" w:rsidP="00AE35C2">
      <w:pPr>
        <w:spacing w:beforeLines="50" w:before="180" w:line="360" w:lineRule="exact"/>
        <w:ind w:leftChars="237" w:left="1763" w:hangingChars="426" w:hanging="1194"/>
        <w:rPr>
          <w:rFonts w:eastAsia="標楷體"/>
          <w:color w:val="000000"/>
          <w:sz w:val="28"/>
          <w:szCs w:val="28"/>
        </w:rPr>
      </w:pPr>
      <w:r w:rsidRPr="009C0539">
        <w:rPr>
          <w:rFonts w:eastAsia="標楷體"/>
          <w:b/>
          <w:color w:val="000000"/>
          <w:sz w:val="28"/>
          <w:szCs w:val="28"/>
        </w:rPr>
        <w:t>提案一</w:t>
      </w:r>
      <w:r w:rsidRPr="009C0539">
        <w:rPr>
          <w:rFonts w:eastAsia="標楷體"/>
          <w:color w:val="000000"/>
          <w:sz w:val="28"/>
          <w:szCs w:val="28"/>
        </w:rPr>
        <w:t>：本系</w:t>
      </w:r>
      <w:r w:rsidRPr="009C0539">
        <w:rPr>
          <w:rFonts w:eastAsia="標楷體"/>
          <w:color w:val="000000"/>
          <w:sz w:val="28"/>
          <w:szCs w:val="28"/>
        </w:rPr>
        <w:t>107</w:t>
      </w:r>
      <w:r w:rsidRPr="009C0539">
        <w:rPr>
          <w:rFonts w:eastAsia="標楷體"/>
          <w:color w:val="000000"/>
          <w:sz w:val="28"/>
          <w:szCs w:val="28"/>
        </w:rPr>
        <w:t>學年度上學期續聘兼任老師授課案，提請</w:t>
      </w:r>
      <w:r w:rsidR="000F0FE1" w:rsidRPr="009C0539">
        <w:rPr>
          <w:rFonts w:eastAsia="標楷體"/>
          <w:color w:val="000000"/>
          <w:sz w:val="28"/>
          <w:szCs w:val="28"/>
        </w:rPr>
        <w:t xml:space="preserve"> </w:t>
      </w:r>
      <w:r w:rsidRPr="009C0539">
        <w:rPr>
          <w:rFonts w:eastAsia="標楷體"/>
          <w:color w:val="000000"/>
          <w:sz w:val="28"/>
          <w:szCs w:val="28"/>
        </w:rPr>
        <w:t>討論（系辦</w:t>
      </w:r>
      <w:bookmarkStart w:id="0" w:name="_GoBack"/>
      <w:bookmarkEnd w:id="0"/>
      <w:r w:rsidR="000F0FE1" w:rsidRPr="009C0539">
        <w:rPr>
          <w:rFonts w:eastAsia="標楷體"/>
          <w:color w:val="000000"/>
          <w:sz w:val="28"/>
          <w:szCs w:val="28"/>
        </w:rPr>
        <w:t>）</w:t>
      </w:r>
      <w:r w:rsidRPr="009C0539">
        <w:rPr>
          <w:rFonts w:eastAsia="標楷體"/>
          <w:color w:val="000000"/>
          <w:sz w:val="28"/>
          <w:szCs w:val="28"/>
        </w:rPr>
        <w:t>。</w:t>
      </w:r>
    </w:p>
    <w:p w:rsidR="00360658" w:rsidRPr="009C0539" w:rsidRDefault="00465B38" w:rsidP="000F0FE1">
      <w:pPr>
        <w:spacing w:before="120" w:line="360" w:lineRule="exact"/>
        <w:ind w:leftChars="237" w:left="1762" w:hangingChars="426" w:hanging="1193"/>
        <w:rPr>
          <w:rFonts w:eastAsia="標楷體"/>
          <w:color w:val="000000"/>
          <w:sz w:val="28"/>
          <w:szCs w:val="28"/>
        </w:rPr>
      </w:pPr>
      <w:r w:rsidRPr="009C0539">
        <w:rPr>
          <w:rFonts w:eastAsia="標楷體"/>
          <w:color w:val="000000"/>
          <w:sz w:val="28"/>
          <w:szCs w:val="28"/>
        </w:rPr>
        <w:t>說</w:t>
      </w:r>
      <w:r w:rsidRPr="009C0539">
        <w:rPr>
          <w:rFonts w:eastAsia="標楷體"/>
          <w:color w:val="000000"/>
          <w:sz w:val="28"/>
          <w:szCs w:val="28"/>
        </w:rPr>
        <w:t xml:space="preserve">  </w:t>
      </w:r>
      <w:r w:rsidRPr="009C0539">
        <w:rPr>
          <w:rFonts w:eastAsia="標楷體"/>
          <w:color w:val="000000"/>
          <w:sz w:val="28"/>
          <w:szCs w:val="28"/>
        </w:rPr>
        <w:t>明：</w:t>
      </w:r>
      <w:r w:rsidR="00537B4A" w:rsidRPr="009C0539">
        <w:rPr>
          <w:rFonts w:eastAsia="標楷體"/>
          <w:color w:val="000000"/>
          <w:sz w:val="28"/>
          <w:szCs w:val="28"/>
        </w:rPr>
        <w:t>下學期擬續聘</w:t>
      </w:r>
      <w:r w:rsidRPr="009C0539">
        <w:rPr>
          <w:rFonts w:eastAsia="標楷體"/>
          <w:color w:val="000000"/>
          <w:sz w:val="28"/>
          <w:szCs w:val="28"/>
        </w:rPr>
        <w:t>張莉莉老師教授「花卉裝飾」</w:t>
      </w:r>
      <w:r w:rsidR="009870EA">
        <w:rPr>
          <w:rFonts w:eastAsia="標楷體" w:hint="eastAsia"/>
          <w:color w:val="000000"/>
          <w:sz w:val="28"/>
          <w:szCs w:val="28"/>
        </w:rPr>
        <w:t>，</w:t>
      </w:r>
      <w:r w:rsidRPr="009C0539">
        <w:rPr>
          <w:rFonts w:eastAsia="標楷體"/>
          <w:color w:val="000000"/>
          <w:sz w:val="28"/>
          <w:szCs w:val="28"/>
        </w:rPr>
        <w:t>黃</w:t>
      </w:r>
      <w:proofErr w:type="gramStart"/>
      <w:r w:rsidRPr="009C0539">
        <w:rPr>
          <w:rFonts w:eastAsia="標楷體"/>
          <w:color w:val="000000"/>
          <w:sz w:val="28"/>
          <w:szCs w:val="28"/>
        </w:rPr>
        <w:t>郁琇</w:t>
      </w:r>
      <w:proofErr w:type="gramEnd"/>
      <w:r w:rsidRPr="009C0539">
        <w:rPr>
          <w:rFonts w:eastAsia="標楷體"/>
          <w:color w:val="000000"/>
          <w:sz w:val="28"/>
          <w:szCs w:val="28"/>
        </w:rPr>
        <w:t>老師</w:t>
      </w:r>
      <w:r w:rsidR="009870EA">
        <w:rPr>
          <w:rFonts w:eastAsia="標楷體" w:hint="eastAsia"/>
          <w:color w:val="000000"/>
          <w:sz w:val="28"/>
          <w:szCs w:val="28"/>
        </w:rPr>
        <w:t>教授</w:t>
      </w:r>
      <w:r w:rsidR="009870EA" w:rsidRPr="009C0539">
        <w:rPr>
          <w:rFonts w:eastAsia="標楷體"/>
          <w:color w:val="000000"/>
          <w:sz w:val="28"/>
          <w:szCs w:val="28"/>
        </w:rPr>
        <w:t>「</w:t>
      </w:r>
      <w:r w:rsidR="009870EA">
        <w:rPr>
          <w:rFonts w:eastAsia="標楷體" w:hint="eastAsia"/>
          <w:color w:val="000000"/>
          <w:sz w:val="28"/>
          <w:szCs w:val="28"/>
        </w:rPr>
        <w:t>景觀概論</w:t>
      </w:r>
      <w:r w:rsidR="009870EA" w:rsidRPr="009C0539">
        <w:rPr>
          <w:rFonts w:eastAsia="標楷體"/>
          <w:color w:val="000000"/>
          <w:sz w:val="28"/>
          <w:szCs w:val="28"/>
        </w:rPr>
        <w:t>」</w:t>
      </w:r>
      <w:r w:rsidR="009870EA">
        <w:rPr>
          <w:rFonts w:eastAsia="標楷體" w:hint="eastAsia"/>
          <w:color w:val="000000"/>
          <w:sz w:val="28"/>
          <w:szCs w:val="28"/>
        </w:rPr>
        <w:t>、</w:t>
      </w:r>
      <w:r w:rsidRPr="009C0539">
        <w:rPr>
          <w:rFonts w:eastAsia="標楷體"/>
          <w:color w:val="000000"/>
          <w:sz w:val="28"/>
          <w:szCs w:val="28"/>
        </w:rPr>
        <w:t>「景觀設計」、「園藝景觀療</w:t>
      </w:r>
      <w:proofErr w:type="gramStart"/>
      <w:r w:rsidRPr="009C0539">
        <w:rPr>
          <w:rFonts w:eastAsia="標楷體"/>
          <w:color w:val="000000"/>
          <w:sz w:val="28"/>
          <w:szCs w:val="28"/>
        </w:rPr>
        <w:t>癒</w:t>
      </w:r>
      <w:proofErr w:type="gramEnd"/>
      <w:r w:rsidRPr="009C0539">
        <w:rPr>
          <w:rFonts w:eastAsia="標楷體"/>
          <w:color w:val="000000"/>
          <w:sz w:val="28"/>
          <w:szCs w:val="28"/>
        </w:rPr>
        <w:t>概論」、</w:t>
      </w:r>
      <w:r w:rsidR="009870EA" w:rsidRPr="009C0539">
        <w:rPr>
          <w:rFonts w:eastAsia="標楷體"/>
          <w:color w:val="000000"/>
          <w:sz w:val="28"/>
          <w:szCs w:val="28"/>
        </w:rPr>
        <w:t>「</w:t>
      </w:r>
      <w:r w:rsidR="009870EA">
        <w:rPr>
          <w:rFonts w:eastAsia="標楷體" w:hint="eastAsia"/>
          <w:color w:val="000000"/>
          <w:sz w:val="28"/>
          <w:szCs w:val="28"/>
        </w:rPr>
        <w:t>景觀遊憩研究</w:t>
      </w:r>
      <w:r w:rsidR="009870EA" w:rsidRPr="009C0539">
        <w:rPr>
          <w:rFonts w:eastAsia="標楷體"/>
          <w:color w:val="000000"/>
          <w:sz w:val="28"/>
          <w:szCs w:val="28"/>
        </w:rPr>
        <w:t>」</w:t>
      </w:r>
      <w:r w:rsidR="009870EA">
        <w:rPr>
          <w:rFonts w:eastAsia="標楷體" w:hint="eastAsia"/>
          <w:color w:val="000000"/>
          <w:sz w:val="28"/>
          <w:szCs w:val="28"/>
        </w:rPr>
        <w:t>，</w:t>
      </w:r>
      <w:r w:rsidRPr="009C0539">
        <w:rPr>
          <w:rFonts w:eastAsia="標楷體"/>
          <w:color w:val="000000"/>
          <w:sz w:val="28"/>
          <w:szCs w:val="28"/>
        </w:rPr>
        <w:t>許明仁老師教授「高級園產品加工學」，</w:t>
      </w:r>
      <w:r w:rsidR="009870EA">
        <w:rPr>
          <w:rFonts w:eastAsia="標楷體" w:hint="eastAsia"/>
          <w:color w:val="000000"/>
          <w:sz w:val="28"/>
          <w:szCs w:val="28"/>
        </w:rPr>
        <w:t>李國基老師教授</w:t>
      </w:r>
      <w:r w:rsidR="009870EA" w:rsidRPr="009C0539">
        <w:rPr>
          <w:rFonts w:eastAsia="標楷體"/>
          <w:color w:val="000000"/>
          <w:sz w:val="28"/>
          <w:szCs w:val="28"/>
        </w:rPr>
        <w:t>「</w:t>
      </w:r>
      <w:r w:rsidR="009870EA">
        <w:rPr>
          <w:rFonts w:eastAsia="標楷體" w:hint="eastAsia"/>
          <w:color w:val="000000"/>
          <w:sz w:val="28"/>
          <w:szCs w:val="28"/>
        </w:rPr>
        <w:t>植物生長調節劑</w:t>
      </w:r>
      <w:r w:rsidR="009870EA" w:rsidRPr="009C0539">
        <w:rPr>
          <w:rFonts w:eastAsia="標楷體"/>
          <w:color w:val="000000"/>
          <w:sz w:val="28"/>
          <w:szCs w:val="28"/>
        </w:rPr>
        <w:t>」</w:t>
      </w:r>
      <w:r w:rsidR="009870EA">
        <w:rPr>
          <w:rFonts w:eastAsia="標楷體" w:hint="eastAsia"/>
          <w:color w:val="000000"/>
          <w:sz w:val="28"/>
          <w:szCs w:val="28"/>
        </w:rPr>
        <w:t>，</w:t>
      </w:r>
      <w:r w:rsidRPr="009C0539">
        <w:rPr>
          <w:rFonts w:eastAsia="標楷體"/>
          <w:color w:val="000000"/>
          <w:sz w:val="28"/>
          <w:szCs w:val="28"/>
        </w:rPr>
        <w:t>提請</w:t>
      </w:r>
      <w:r w:rsidRPr="009C0539">
        <w:rPr>
          <w:rFonts w:eastAsia="標楷體"/>
          <w:color w:val="000000"/>
          <w:sz w:val="28"/>
          <w:szCs w:val="28"/>
        </w:rPr>
        <w:t xml:space="preserve">  </w:t>
      </w:r>
      <w:r w:rsidRPr="009C0539">
        <w:rPr>
          <w:rFonts w:eastAsia="標楷體"/>
          <w:color w:val="000000"/>
          <w:sz w:val="28"/>
          <w:szCs w:val="28"/>
        </w:rPr>
        <w:t>審議。</w:t>
      </w:r>
    </w:p>
    <w:p w:rsidR="00465B38" w:rsidRPr="009C0539" w:rsidRDefault="005A34E6" w:rsidP="00A7661A">
      <w:pPr>
        <w:tabs>
          <w:tab w:val="left" w:pos="567"/>
        </w:tabs>
        <w:spacing w:before="120" w:line="360" w:lineRule="exact"/>
        <w:ind w:leftChars="236" w:left="566"/>
        <w:rPr>
          <w:rFonts w:eastAsia="標楷體"/>
          <w:color w:val="000000"/>
          <w:sz w:val="28"/>
          <w:szCs w:val="28"/>
        </w:rPr>
      </w:pPr>
      <w:r w:rsidRPr="009C0539">
        <w:rPr>
          <w:rFonts w:eastAsia="標楷體"/>
          <w:color w:val="000000"/>
          <w:sz w:val="28"/>
          <w:szCs w:val="28"/>
        </w:rPr>
        <w:t>擬</w:t>
      </w:r>
      <w:r w:rsidR="00A7661A" w:rsidRPr="009C0539">
        <w:rPr>
          <w:rFonts w:eastAsia="標楷體"/>
          <w:color w:val="000000"/>
          <w:sz w:val="28"/>
          <w:szCs w:val="28"/>
        </w:rPr>
        <w:t xml:space="preserve">  </w:t>
      </w:r>
      <w:r w:rsidRPr="009C0539">
        <w:rPr>
          <w:rFonts w:eastAsia="標楷體"/>
          <w:color w:val="000000"/>
          <w:sz w:val="28"/>
          <w:szCs w:val="28"/>
        </w:rPr>
        <w:t>辦：討論通過後</w:t>
      </w:r>
      <w:r w:rsidR="00634AFB" w:rsidRPr="009C0539">
        <w:rPr>
          <w:rFonts w:eastAsia="標楷體"/>
          <w:color w:val="000000"/>
          <w:sz w:val="28"/>
          <w:szCs w:val="28"/>
        </w:rPr>
        <w:t>提院教評會</w:t>
      </w:r>
      <w:r w:rsidR="00982308" w:rsidRPr="009C0539">
        <w:rPr>
          <w:rFonts w:eastAsia="標楷體"/>
          <w:color w:val="000000"/>
          <w:sz w:val="28"/>
          <w:szCs w:val="28"/>
        </w:rPr>
        <w:t>續辦</w:t>
      </w:r>
      <w:r w:rsidRPr="009C0539">
        <w:rPr>
          <w:rFonts w:eastAsia="標楷體"/>
          <w:color w:val="000000"/>
          <w:sz w:val="28"/>
          <w:szCs w:val="28"/>
        </w:rPr>
        <w:t>。</w:t>
      </w:r>
    </w:p>
    <w:p w:rsidR="000F0FE1" w:rsidRPr="009C0539" w:rsidRDefault="000F0FE1" w:rsidP="00AE35C2">
      <w:pPr>
        <w:spacing w:beforeLines="50" w:before="180" w:line="360" w:lineRule="exact"/>
        <w:ind w:leftChars="237" w:left="1763" w:hangingChars="426" w:hanging="1194"/>
        <w:rPr>
          <w:rFonts w:eastAsia="標楷體"/>
          <w:color w:val="000000"/>
          <w:sz w:val="28"/>
          <w:szCs w:val="28"/>
          <w:shd w:val="clear" w:color="auto" w:fill="FFFFFF"/>
        </w:rPr>
      </w:pPr>
      <w:r w:rsidRPr="009C0539">
        <w:rPr>
          <w:rFonts w:eastAsia="標楷體"/>
          <w:b/>
          <w:color w:val="000000"/>
          <w:sz w:val="28"/>
          <w:szCs w:val="28"/>
        </w:rPr>
        <w:t>提案</w:t>
      </w:r>
      <w:r w:rsidR="00C62483">
        <w:rPr>
          <w:rFonts w:eastAsia="標楷體" w:hint="eastAsia"/>
          <w:b/>
          <w:color w:val="000000"/>
          <w:sz w:val="28"/>
          <w:szCs w:val="28"/>
        </w:rPr>
        <w:t>二</w:t>
      </w:r>
      <w:r w:rsidRPr="009C0539">
        <w:rPr>
          <w:rFonts w:eastAsia="標楷體"/>
          <w:color w:val="000000"/>
          <w:sz w:val="28"/>
          <w:szCs w:val="28"/>
        </w:rPr>
        <w:t>：</w:t>
      </w:r>
      <w:r w:rsidRPr="009C0539">
        <w:rPr>
          <w:rFonts w:eastAsia="標楷體"/>
          <w:color w:val="000000"/>
          <w:sz w:val="28"/>
          <w:szCs w:val="28"/>
          <w:shd w:val="clear" w:color="auto" w:fill="FFFFFF"/>
        </w:rPr>
        <w:t>106</w:t>
      </w:r>
      <w:r w:rsidRPr="009C0539">
        <w:rPr>
          <w:rFonts w:eastAsia="標楷體"/>
          <w:color w:val="000000"/>
          <w:sz w:val="28"/>
          <w:szCs w:val="28"/>
        </w:rPr>
        <w:t>學年</w:t>
      </w:r>
      <w:r w:rsidRPr="009C0539">
        <w:rPr>
          <w:rFonts w:eastAsia="標楷體"/>
          <w:color w:val="000000"/>
          <w:sz w:val="28"/>
          <w:szCs w:val="28"/>
          <w:shd w:val="clear" w:color="auto" w:fill="FFFFFF"/>
        </w:rPr>
        <w:t>度教師</w:t>
      </w:r>
      <w:r w:rsidRPr="009C0539">
        <w:rPr>
          <w:rFonts w:eastAsia="標楷體"/>
          <w:color w:val="000000"/>
          <w:sz w:val="28"/>
          <w:szCs w:val="28"/>
          <w:shd w:val="clear" w:color="auto" w:fill="FFFFFF"/>
        </w:rPr>
        <w:t>(</w:t>
      </w:r>
      <w:r w:rsidRPr="009C0539">
        <w:rPr>
          <w:rFonts w:eastAsia="標楷體"/>
          <w:color w:val="000000"/>
          <w:sz w:val="28"/>
          <w:szCs w:val="28"/>
          <w:shd w:val="clear" w:color="auto" w:fill="FFFFFF"/>
        </w:rPr>
        <w:t>含專案教師</w:t>
      </w:r>
      <w:r w:rsidRPr="009C0539">
        <w:rPr>
          <w:rFonts w:eastAsia="標楷體"/>
          <w:color w:val="000000"/>
          <w:sz w:val="28"/>
          <w:szCs w:val="28"/>
          <w:shd w:val="clear" w:color="auto" w:fill="FFFFFF"/>
        </w:rPr>
        <w:t>)</w:t>
      </w:r>
      <w:r w:rsidRPr="009C0539">
        <w:rPr>
          <w:rFonts w:eastAsia="標楷體"/>
          <w:color w:val="000000"/>
          <w:sz w:val="28"/>
          <w:szCs w:val="28"/>
          <w:shd w:val="clear" w:color="auto" w:fill="FFFFFF"/>
        </w:rPr>
        <w:t>年功加</w:t>
      </w:r>
      <w:proofErr w:type="gramStart"/>
      <w:r w:rsidRPr="009C0539">
        <w:rPr>
          <w:rFonts w:eastAsia="標楷體"/>
          <w:color w:val="000000"/>
          <w:sz w:val="28"/>
          <w:szCs w:val="28"/>
          <w:shd w:val="clear" w:color="auto" w:fill="FFFFFF"/>
        </w:rPr>
        <w:t>俸</w:t>
      </w:r>
      <w:proofErr w:type="gramEnd"/>
      <w:r w:rsidRPr="009C0539">
        <w:rPr>
          <w:rFonts w:eastAsia="標楷體"/>
          <w:color w:val="000000"/>
          <w:sz w:val="28"/>
          <w:szCs w:val="28"/>
          <w:shd w:val="clear" w:color="auto" w:fill="FFFFFF"/>
        </w:rPr>
        <w:t>考核案，提請</w:t>
      </w:r>
      <w:r w:rsidRPr="009C0539">
        <w:rPr>
          <w:rFonts w:eastAsia="標楷體"/>
          <w:color w:val="000000"/>
          <w:sz w:val="28"/>
          <w:szCs w:val="28"/>
          <w:shd w:val="clear" w:color="auto" w:fill="FFFFFF"/>
        </w:rPr>
        <w:t xml:space="preserve"> </w:t>
      </w:r>
      <w:r w:rsidRPr="009C0539">
        <w:rPr>
          <w:rFonts w:eastAsia="標楷體"/>
          <w:color w:val="000000"/>
          <w:sz w:val="28"/>
          <w:szCs w:val="28"/>
          <w:shd w:val="clear" w:color="auto" w:fill="FFFFFF"/>
        </w:rPr>
        <w:t>討論</w:t>
      </w:r>
      <w:r w:rsidRPr="009C0539">
        <w:rPr>
          <w:rFonts w:eastAsia="標楷體"/>
          <w:color w:val="000000"/>
          <w:sz w:val="28"/>
          <w:szCs w:val="28"/>
          <w:shd w:val="clear" w:color="auto" w:fill="FFFFFF"/>
        </w:rPr>
        <w:t>(</w:t>
      </w:r>
      <w:r w:rsidRPr="009C0539">
        <w:rPr>
          <w:rFonts w:eastAsia="標楷體"/>
          <w:color w:val="000000"/>
          <w:sz w:val="28"/>
          <w:szCs w:val="28"/>
          <w:shd w:val="clear" w:color="auto" w:fill="FFFFFF"/>
        </w:rPr>
        <w:t>系辦</w:t>
      </w:r>
      <w:r w:rsidRPr="009C0539">
        <w:rPr>
          <w:rFonts w:eastAsia="標楷體"/>
          <w:color w:val="000000"/>
          <w:sz w:val="28"/>
          <w:szCs w:val="28"/>
          <w:shd w:val="clear" w:color="auto" w:fill="FFFFFF"/>
        </w:rPr>
        <w:t>)</w:t>
      </w:r>
    </w:p>
    <w:p w:rsidR="000F0FE1" w:rsidRPr="009C0539" w:rsidRDefault="000F0FE1" w:rsidP="000F0FE1">
      <w:pPr>
        <w:spacing w:beforeLines="50" w:before="180" w:line="360" w:lineRule="exact"/>
        <w:ind w:leftChars="237" w:left="1762" w:hangingChars="426" w:hanging="1193"/>
        <w:rPr>
          <w:rFonts w:eastAsia="標楷體"/>
          <w:color w:val="000000"/>
          <w:sz w:val="28"/>
          <w:szCs w:val="28"/>
          <w:shd w:val="clear" w:color="auto" w:fill="FFFFFF"/>
        </w:rPr>
      </w:pPr>
      <w:r w:rsidRPr="009C0539">
        <w:rPr>
          <w:rFonts w:eastAsia="標楷體"/>
          <w:color w:val="000000"/>
          <w:sz w:val="28"/>
          <w:szCs w:val="28"/>
          <w:shd w:val="clear" w:color="auto" w:fill="FFFFFF"/>
        </w:rPr>
        <w:t>說</w:t>
      </w:r>
      <w:r w:rsidRPr="009C0539">
        <w:rPr>
          <w:rFonts w:eastAsia="標楷體"/>
          <w:color w:val="000000"/>
          <w:sz w:val="28"/>
          <w:szCs w:val="28"/>
          <w:shd w:val="clear" w:color="auto" w:fill="FFFFFF"/>
        </w:rPr>
        <w:t xml:space="preserve">  </w:t>
      </w:r>
      <w:r w:rsidRPr="009C0539">
        <w:rPr>
          <w:rFonts w:eastAsia="標楷體"/>
          <w:color w:val="000000"/>
          <w:sz w:val="28"/>
          <w:szCs w:val="28"/>
          <w:shd w:val="clear" w:color="auto" w:fill="FFFFFF"/>
        </w:rPr>
        <w:t>明：依</w:t>
      </w:r>
      <w:r w:rsidR="00AE35C2" w:rsidRPr="009C0539">
        <w:rPr>
          <w:rFonts w:eastAsia="標楷體"/>
          <w:color w:val="000000"/>
          <w:sz w:val="28"/>
          <w:szCs w:val="28"/>
          <w:shd w:val="clear" w:color="auto" w:fill="FFFFFF"/>
        </w:rPr>
        <w:t>附件</w:t>
      </w:r>
      <w:proofErr w:type="gramStart"/>
      <w:r w:rsidR="00AE35C2" w:rsidRPr="009C0539">
        <w:rPr>
          <w:rFonts w:eastAsia="標楷體"/>
          <w:color w:val="000000"/>
          <w:sz w:val="28"/>
          <w:szCs w:val="28"/>
          <w:shd w:val="clear" w:color="auto" w:fill="FFFFFF"/>
        </w:rPr>
        <w:t>一</w:t>
      </w:r>
      <w:proofErr w:type="gramEnd"/>
      <w:r w:rsidR="00AE35C2" w:rsidRPr="009C0539">
        <w:rPr>
          <w:rFonts w:eastAsia="標楷體"/>
          <w:color w:val="000000"/>
          <w:sz w:val="28"/>
          <w:szCs w:val="28"/>
          <w:shd w:val="clear" w:color="auto" w:fill="FFFFFF"/>
        </w:rPr>
        <w:t>的</w:t>
      </w:r>
      <w:r w:rsidRPr="009C0539">
        <w:rPr>
          <w:rFonts w:eastAsia="標楷體"/>
          <w:color w:val="000000"/>
          <w:sz w:val="28"/>
          <w:szCs w:val="28"/>
          <w:shd w:val="clear" w:color="auto" w:fill="FFFFFF"/>
        </w:rPr>
        <w:t>院系意見，符合本校教師年資加薪要點</w:t>
      </w:r>
      <w:r w:rsidR="00502D2C">
        <w:rPr>
          <w:rFonts w:eastAsia="標楷體" w:hint="eastAsia"/>
          <w:color w:val="000000"/>
          <w:sz w:val="28"/>
          <w:szCs w:val="28"/>
          <w:shd w:val="clear" w:color="auto" w:fill="FFFFFF"/>
        </w:rPr>
        <w:t>(</w:t>
      </w:r>
      <w:r w:rsidR="00502D2C">
        <w:rPr>
          <w:rFonts w:eastAsia="標楷體" w:hint="eastAsia"/>
          <w:color w:val="000000"/>
          <w:sz w:val="28"/>
          <w:szCs w:val="28"/>
          <w:shd w:val="clear" w:color="auto" w:fill="FFFFFF"/>
        </w:rPr>
        <w:t>附件二</w:t>
      </w:r>
      <w:r w:rsidR="00502D2C">
        <w:rPr>
          <w:rFonts w:eastAsia="標楷體" w:hint="eastAsia"/>
          <w:color w:val="000000"/>
          <w:sz w:val="28"/>
          <w:szCs w:val="28"/>
          <w:shd w:val="clear" w:color="auto" w:fill="FFFFFF"/>
        </w:rPr>
        <w:t>)</w:t>
      </w:r>
      <w:r w:rsidRPr="009C0539">
        <w:rPr>
          <w:rFonts w:eastAsia="標楷體"/>
          <w:color w:val="000000"/>
          <w:sz w:val="28"/>
          <w:szCs w:val="28"/>
          <w:shd w:val="clear" w:color="auto" w:fill="FFFFFF"/>
        </w:rPr>
        <w:t>、本校校務基金進用專案教學人員及研究人員實施要點</w:t>
      </w:r>
      <w:r w:rsidR="00502D2C">
        <w:rPr>
          <w:rFonts w:eastAsia="標楷體" w:hint="eastAsia"/>
          <w:color w:val="000000"/>
          <w:sz w:val="28"/>
          <w:szCs w:val="28"/>
          <w:shd w:val="clear" w:color="auto" w:fill="FFFFFF"/>
        </w:rPr>
        <w:t>(</w:t>
      </w:r>
      <w:r w:rsidR="00502D2C">
        <w:rPr>
          <w:rFonts w:eastAsia="標楷體" w:hint="eastAsia"/>
          <w:color w:val="000000"/>
          <w:sz w:val="28"/>
          <w:szCs w:val="28"/>
          <w:shd w:val="clear" w:color="auto" w:fill="FFFFFF"/>
        </w:rPr>
        <w:t>附件三</w:t>
      </w:r>
      <w:r w:rsidR="00502D2C">
        <w:rPr>
          <w:rFonts w:eastAsia="標楷體" w:hint="eastAsia"/>
          <w:color w:val="000000"/>
          <w:sz w:val="28"/>
          <w:szCs w:val="28"/>
          <w:shd w:val="clear" w:color="auto" w:fill="FFFFFF"/>
        </w:rPr>
        <w:t>)</w:t>
      </w:r>
      <w:r w:rsidR="00AE35C2" w:rsidRPr="009C0539">
        <w:rPr>
          <w:rFonts w:eastAsia="標楷體"/>
          <w:color w:val="000000"/>
          <w:sz w:val="28"/>
          <w:szCs w:val="28"/>
          <w:shd w:val="clear" w:color="auto" w:fill="FFFFFF"/>
        </w:rPr>
        <w:t>者</w:t>
      </w:r>
      <w:r w:rsidRPr="009C0539">
        <w:rPr>
          <w:rFonts w:eastAsia="標楷體"/>
          <w:color w:val="000000"/>
          <w:sz w:val="28"/>
          <w:szCs w:val="28"/>
          <w:shd w:val="clear" w:color="auto" w:fill="FFFFFF"/>
        </w:rPr>
        <w:t>，核定年資加薪結果。</w:t>
      </w:r>
    </w:p>
    <w:p w:rsidR="00AE35C2" w:rsidRPr="009C0539" w:rsidRDefault="00AE35C2" w:rsidP="00AE35C2">
      <w:pPr>
        <w:tabs>
          <w:tab w:val="left" w:pos="567"/>
        </w:tabs>
        <w:spacing w:before="120" w:line="360" w:lineRule="exact"/>
        <w:ind w:leftChars="236" w:left="566"/>
        <w:rPr>
          <w:rFonts w:eastAsia="標楷體"/>
          <w:color w:val="000000"/>
          <w:sz w:val="28"/>
          <w:szCs w:val="28"/>
          <w:shd w:val="clear" w:color="auto" w:fill="FFFFFF"/>
        </w:rPr>
      </w:pPr>
      <w:r w:rsidRPr="009C0539">
        <w:rPr>
          <w:rFonts w:eastAsia="標楷體"/>
          <w:color w:val="000000"/>
          <w:sz w:val="28"/>
          <w:szCs w:val="28"/>
          <w:shd w:val="clear" w:color="auto" w:fill="FFFFFF"/>
        </w:rPr>
        <w:t>擬</w:t>
      </w:r>
      <w:r w:rsidRPr="009C0539">
        <w:rPr>
          <w:rFonts w:eastAsia="標楷體"/>
          <w:color w:val="000000"/>
          <w:sz w:val="28"/>
          <w:szCs w:val="28"/>
          <w:shd w:val="clear" w:color="auto" w:fill="FFFFFF"/>
        </w:rPr>
        <w:t xml:space="preserve">  </w:t>
      </w:r>
      <w:r w:rsidRPr="009C0539">
        <w:rPr>
          <w:rFonts w:eastAsia="標楷體"/>
          <w:color w:val="000000"/>
          <w:sz w:val="28"/>
          <w:szCs w:val="28"/>
          <w:shd w:val="clear" w:color="auto" w:fill="FFFFFF"/>
        </w:rPr>
        <w:t>辦：討論</w:t>
      </w:r>
      <w:r w:rsidRPr="009C0539">
        <w:rPr>
          <w:rFonts w:eastAsia="標楷體"/>
          <w:color w:val="000000"/>
          <w:sz w:val="28"/>
          <w:szCs w:val="28"/>
        </w:rPr>
        <w:t>通過</w:t>
      </w:r>
      <w:r w:rsidRPr="009C0539">
        <w:rPr>
          <w:rFonts w:eastAsia="標楷體"/>
          <w:color w:val="000000"/>
          <w:sz w:val="28"/>
          <w:szCs w:val="28"/>
          <w:shd w:val="clear" w:color="auto" w:fill="FFFFFF"/>
        </w:rPr>
        <w:t>後，提院教評會續辦。</w:t>
      </w:r>
    </w:p>
    <w:p w:rsidR="00360658" w:rsidRPr="009C0539" w:rsidRDefault="00360658" w:rsidP="00360658">
      <w:pPr>
        <w:spacing w:before="120" w:line="400" w:lineRule="exact"/>
        <w:ind w:leftChars="237" w:left="1762" w:hangingChars="426" w:hanging="1193"/>
        <w:rPr>
          <w:rFonts w:eastAsia="標楷體"/>
          <w:color w:val="000000"/>
          <w:sz w:val="28"/>
          <w:szCs w:val="28"/>
        </w:rPr>
      </w:pPr>
    </w:p>
    <w:p w:rsidR="00A2709B" w:rsidRPr="009C0539" w:rsidRDefault="004F711C" w:rsidP="00A2709B">
      <w:pPr>
        <w:pStyle w:val="af5"/>
        <w:widowControl/>
        <w:numPr>
          <w:ilvl w:val="0"/>
          <w:numId w:val="32"/>
        </w:numPr>
        <w:spacing w:line="400" w:lineRule="exact"/>
        <w:ind w:leftChars="0"/>
        <w:rPr>
          <w:rFonts w:ascii="Times New Roman" w:eastAsia="標楷體" w:hAnsi="Times New Roman"/>
          <w:color w:val="000000"/>
          <w:sz w:val="28"/>
          <w:szCs w:val="28"/>
        </w:rPr>
      </w:pPr>
      <w:r w:rsidRPr="009C0539">
        <w:rPr>
          <w:rFonts w:ascii="Times New Roman" w:eastAsia="標楷體" w:hAnsi="Times New Roman"/>
          <w:color w:val="000000"/>
          <w:sz w:val="28"/>
          <w:szCs w:val="28"/>
        </w:rPr>
        <w:t>臨時動議：</w:t>
      </w:r>
    </w:p>
    <w:p w:rsidR="009C0539" w:rsidRPr="009C0539" w:rsidRDefault="009C0539" w:rsidP="00A2709B">
      <w:pPr>
        <w:pStyle w:val="af5"/>
        <w:widowControl/>
        <w:spacing w:line="400" w:lineRule="exact"/>
        <w:ind w:leftChars="0"/>
        <w:rPr>
          <w:rFonts w:ascii="Times New Roman" w:eastAsia="標楷體" w:hAnsi="Times New Roman"/>
          <w:color w:val="000000"/>
          <w:sz w:val="28"/>
          <w:szCs w:val="28"/>
        </w:rPr>
        <w:sectPr w:rsidR="009C0539" w:rsidRPr="009C0539" w:rsidSect="002D469A">
          <w:footerReference w:type="default" r:id="rId9"/>
          <w:pgSz w:w="11906" w:h="16838"/>
          <w:pgMar w:top="1418" w:right="1558" w:bottom="1134" w:left="1701" w:header="851" w:footer="992" w:gutter="0"/>
          <w:cols w:space="425"/>
          <w:docGrid w:type="lines" w:linePitch="360"/>
        </w:sectPr>
      </w:pPr>
    </w:p>
    <w:p w:rsidR="009C0539" w:rsidRPr="009C0539" w:rsidRDefault="004B600D" w:rsidP="009C0539">
      <w:pPr>
        <w:snapToGrid w:val="0"/>
        <w:ind w:right="1080"/>
        <w:jc w:val="right"/>
        <w:rPr>
          <w:rFonts w:eastAsia="標楷體"/>
          <w:szCs w:val="20"/>
        </w:rPr>
      </w:pPr>
      <w:r w:rsidRPr="00317F17">
        <w:rPr>
          <w:rFonts w:eastAsia="標楷體"/>
          <w:b/>
          <w:noProof/>
          <w:sz w:val="36"/>
          <w:szCs w:val="48"/>
        </w:rPr>
        <w:lastRenderedPageBreak/>
        <mc:AlternateContent>
          <mc:Choice Requires="wps">
            <w:drawing>
              <wp:anchor distT="0" distB="0" distL="114300" distR="114300" simplePos="0" relativeHeight="251659264" behindDoc="0" locked="0" layoutInCell="1" allowOverlap="1" wp14:anchorId="0D427877" wp14:editId="4A14171D">
                <wp:simplePos x="0" y="0"/>
                <wp:positionH relativeFrom="column">
                  <wp:posOffset>-130700</wp:posOffset>
                </wp:positionH>
                <wp:positionV relativeFrom="paragraph">
                  <wp:posOffset>-128685</wp:posOffset>
                </wp:positionV>
                <wp:extent cx="941070" cy="596900"/>
                <wp:effectExtent l="0" t="0" r="0" b="0"/>
                <wp:wrapNone/>
                <wp:docPr id="30" name="矩形 30"/>
                <wp:cNvGraphicFramePr/>
                <a:graphic xmlns:a="http://schemas.openxmlformats.org/drawingml/2006/main">
                  <a:graphicData uri="http://schemas.microsoft.com/office/word/2010/wordprocessingShape">
                    <wps:wsp>
                      <wps:cNvSpPr/>
                      <wps:spPr>
                        <a:xfrm>
                          <a:off x="0" y="0"/>
                          <a:ext cx="941070" cy="596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00D" w:rsidRPr="00D55B56" w:rsidRDefault="004B600D" w:rsidP="004B600D">
                            <w:pPr>
                              <w:jc w:val="center"/>
                              <w:rPr>
                                <w:rFonts w:ascii="微軟正黑體" w:eastAsia="微軟正黑體" w:hAnsi="微軟正黑體"/>
                                <w:color w:val="000000" w:themeColor="text1"/>
                                <w:sz w:val="28"/>
                                <w:shd w:val="pct15" w:color="auto" w:fill="FFFFFF"/>
                              </w:rPr>
                            </w:pPr>
                            <w:r w:rsidRPr="00D55B56">
                              <w:rPr>
                                <w:rFonts w:ascii="微軟正黑體" w:eastAsia="微軟正黑體" w:hAnsi="微軟正黑體" w:hint="eastAsia"/>
                                <w:color w:val="000000" w:themeColor="text1"/>
                                <w:sz w:val="28"/>
                                <w:shd w:val="pct15" w:color="auto" w:fill="FFFFFF"/>
                              </w:rPr>
                              <w:t>附件</w:t>
                            </w:r>
                            <w:r>
                              <w:rPr>
                                <w:rFonts w:ascii="微軟正黑體" w:eastAsia="微軟正黑體" w:hAnsi="微軟正黑體" w:hint="eastAsia"/>
                                <w:color w:val="000000" w:themeColor="text1"/>
                                <w:sz w:val="28"/>
                                <w:shd w:val="pct15" w:color="auto" w:fill="FFFFFF"/>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0" o:spid="_x0000_s1026" style="position:absolute;left:0;text-align:left;margin-left:-10.3pt;margin-top:-10.15pt;width:74.1pt;height: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" fillcolor="white [3212]" stroked="f" strokeweight="2pt">
                <v:textbox>
                  <w:txbxContent>
                    <w:p w:rsidR="004B600D" w:rsidRPr="00D55B56" w:rsidRDefault="004B600D" w:rsidP="004B600D">
                      <w:pPr>
                        <w:jc w:val="center"/>
                        <w:rPr>
                          <w:rFonts w:ascii="微軟正黑體" w:eastAsia="微軟正黑體" w:hAnsi="微軟正黑體"/>
                          <w:color w:val="000000" w:themeColor="text1"/>
                          <w:sz w:val="28"/>
                          <w:shd w:val="pct15" w:color="auto" w:fill="FFFFFF"/>
                        </w:rPr>
                      </w:pPr>
                      <w:r w:rsidRPr="00D55B56">
                        <w:rPr>
                          <w:rFonts w:ascii="微軟正黑體" w:eastAsia="微軟正黑體" w:hAnsi="微軟正黑體" w:hint="eastAsia"/>
                          <w:color w:val="000000" w:themeColor="text1"/>
                          <w:sz w:val="28"/>
                          <w:shd w:val="pct15" w:color="auto" w:fill="FFFFFF"/>
                        </w:rPr>
                        <w:t>附件</w:t>
                      </w:r>
                      <w:r>
                        <w:rPr>
                          <w:rFonts w:ascii="微軟正黑體" w:eastAsia="微軟正黑體" w:hAnsi="微軟正黑體" w:hint="eastAsia"/>
                          <w:color w:val="000000" w:themeColor="text1"/>
                          <w:sz w:val="28"/>
                          <w:shd w:val="pct15" w:color="auto" w:fill="FFFFFF"/>
                        </w:rPr>
                        <w:t>一</w:t>
                      </w:r>
                    </w:p>
                  </w:txbxContent>
                </v:textbox>
              </v:rect>
            </w:pict>
          </mc:Fallback>
        </mc:AlternateContent>
      </w:r>
    </w:p>
    <w:p w:rsidR="009C0539" w:rsidRPr="009C0539" w:rsidRDefault="009C0539" w:rsidP="009C0539">
      <w:pPr>
        <w:snapToGrid w:val="0"/>
        <w:jc w:val="center"/>
        <w:rPr>
          <w:rFonts w:eastAsia="標楷體"/>
          <w:b/>
          <w:sz w:val="32"/>
          <w:szCs w:val="32"/>
        </w:rPr>
      </w:pPr>
      <w:r w:rsidRPr="009C0539">
        <w:rPr>
          <w:rFonts w:eastAsia="標楷體"/>
          <w:noProof/>
          <w:sz w:val="32"/>
          <w:szCs w:val="32"/>
        </w:rPr>
        <w:t>國立宜蘭大學園藝學系</w:t>
      </w:r>
      <w:r w:rsidRPr="009C0539">
        <w:rPr>
          <w:rFonts w:eastAsia="標楷體"/>
          <w:noProof/>
          <w:sz w:val="32"/>
          <w:szCs w:val="32"/>
        </w:rPr>
        <w:t>106</w:t>
      </w:r>
      <w:r w:rsidRPr="009C0539">
        <w:rPr>
          <w:rFonts w:eastAsia="標楷體"/>
          <w:noProof/>
          <w:sz w:val="32"/>
          <w:szCs w:val="32"/>
        </w:rPr>
        <w:t>學年度教師年資加薪清冊</w:t>
      </w:r>
    </w:p>
    <w:tbl>
      <w:tblPr>
        <w:tblpPr w:leftFromText="180" w:rightFromText="180" w:vertAnchor="text" w:horzAnchor="margin" w:tblpY="3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2"/>
        <w:gridCol w:w="1221"/>
        <w:gridCol w:w="711"/>
        <w:gridCol w:w="711"/>
        <w:gridCol w:w="717"/>
        <w:gridCol w:w="686"/>
        <w:gridCol w:w="689"/>
        <w:gridCol w:w="1066"/>
        <w:gridCol w:w="2445"/>
        <w:gridCol w:w="1833"/>
        <w:gridCol w:w="1527"/>
        <w:gridCol w:w="2136"/>
      </w:tblGrid>
      <w:tr w:rsidR="009C0539" w:rsidRPr="009C0539" w:rsidTr="009C0539">
        <w:trPr>
          <w:cantSplit/>
          <w:trHeight w:val="297"/>
        </w:trPr>
        <w:tc>
          <w:tcPr>
            <w:tcW w:w="554" w:type="pct"/>
            <w:vMerge w:val="restar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jc w:val="center"/>
              <w:rPr>
                <w:rFonts w:eastAsia="標楷體"/>
              </w:rPr>
            </w:pPr>
            <w:r w:rsidRPr="009C0539">
              <w:rPr>
                <w:rFonts w:eastAsia="標楷體"/>
              </w:rPr>
              <w:t>職稱</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jc w:val="center"/>
              <w:rPr>
                <w:rFonts w:eastAsia="標楷體"/>
              </w:rPr>
            </w:pPr>
            <w:r w:rsidRPr="009C0539">
              <w:rPr>
                <w:rFonts w:eastAsia="標楷體"/>
              </w:rPr>
              <w:t>姓名</w:t>
            </w:r>
          </w:p>
        </w:tc>
        <w:tc>
          <w:tcPr>
            <w:tcW w:w="692" w:type="pct"/>
            <w:gridSpan w:val="3"/>
            <w:tcBorders>
              <w:top w:val="single" w:sz="4" w:space="0" w:color="auto"/>
              <w:left w:val="single" w:sz="4" w:space="0" w:color="auto"/>
              <w:bottom w:val="single" w:sz="4" w:space="0" w:color="auto"/>
              <w:right w:val="single" w:sz="4" w:space="0" w:color="auto"/>
            </w:tcBorders>
            <w:hideMark/>
          </w:tcPr>
          <w:p w:rsidR="009C0539" w:rsidRPr="009C0539" w:rsidRDefault="009C0539" w:rsidP="009C0539">
            <w:pPr>
              <w:snapToGrid w:val="0"/>
              <w:jc w:val="center"/>
              <w:rPr>
                <w:rFonts w:eastAsia="標楷體"/>
              </w:rPr>
            </w:pPr>
            <w:r w:rsidRPr="009C0539">
              <w:rPr>
                <w:rFonts w:eastAsia="標楷體"/>
              </w:rPr>
              <w:t>現</w:t>
            </w:r>
            <w:r w:rsidRPr="009C0539">
              <w:rPr>
                <w:rFonts w:eastAsia="標楷體"/>
              </w:rPr>
              <w:t xml:space="preserve"> </w:t>
            </w:r>
            <w:r w:rsidRPr="009C0539">
              <w:rPr>
                <w:rFonts w:eastAsia="標楷體"/>
              </w:rPr>
              <w:t>支</w:t>
            </w:r>
            <w:r w:rsidRPr="009C0539">
              <w:rPr>
                <w:rFonts w:eastAsia="標楷體"/>
              </w:rPr>
              <w:t xml:space="preserve"> </w:t>
            </w:r>
            <w:r w:rsidRPr="009C0539">
              <w:rPr>
                <w:rFonts w:eastAsia="標楷體"/>
              </w:rPr>
              <w:t>薪</w:t>
            </w:r>
            <w:r w:rsidRPr="009C0539">
              <w:rPr>
                <w:rFonts w:eastAsia="標楷體"/>
              </w:rPr>
              <w:t xml:space="preserve"> </w:t>
            </w:r>
            <w:proofErr w:type="gramStart"/>
            <w:r w:rsidRPr="009C0539">
              <w:rPr>
                <w:rFonts w:eastAsia="標楷體"/>
              </w:rPr>
              <w:t>俸</w:t>
            </w:r>
            <w:proofErr w:type="gramEnd"/>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wordWrap w:val="0"/>
              <w:snapToGrid w:val="0"/>
              <w:jc w:val="center"/>
              <w:rPr>
                <w:rFonts w:eastAsia="標楷體"/>
              </w:rPr>
            </w:pPr>
            <w:r w:rsidRPr="009C0539">
              <w:rPr>
                <w:rFonts w:eastAsia="標楷體"/>
              </w:rPr>
              <w:t>到職</w:t>
            </w:r>
          </w:p>
        </w:tc>
        <w:tc>
          <w:tcPr>
            <w:tcW w:w="345" w:type="pct"/>
            <w:vMerge w:val="restart"/>
            <w:tcBorders>
              <w:top w:val="single" w:sz="4" w:space="0" w:color="auto"/>
              <w:left w:val="single" w:sz="4" w:space="0" w:color="auto"/>
              <w:bottom w:val="single" w:sz="4" w:space="0" w:color="auto"/>
              <w:right w:val="single" w:sz="4" w:space="0" w:color="auto"/>
            </w:tcBorders>
            <w:vAlign w:val="center"/>
            <w:hideMark/>
          </w:tcPr>
          <w:p w:rsidR="009C0539" w:rsidRDefault="009C0539" w:rsidP="009C0539">
            <w:pPr>
              <w:snapToGrid w:val="0"/>
              <w:jc w:val="center"/>
              <w:rPr>
                <w:rFonts w:eastAsia="標楷體" w:hint="eastAsia"/>
              </w:rPr>
            </w:pPr>
            <w:r w:rsidRPr="009C0539">
              <w:rPr>
                <w:rFonts w:eastAsia="標楷體"/>
              </w:rPr>
              <w:t>最高</w:t>
            </w:r>
          </w:p>
          <w:p w:rsidR="009C0539" w:rsidRPr="009C0539" w:rsidRDefault="009C0539" w:rsidP="009C0539">
            <w:pPr>
              <w:snapToGrid w:val="0"/>
              <w:jc w:val="center"/>
              <w:rPr>
                <w:rFonts w:eastAsia="標楷體"/>
              </w:rPr>
            </w:pPr>
            <w:r w:rsidRPr="009C0539">
              <w:rPr>
                <w:rFonts w:eastAsia="標楷體"/>
              </w:rPr>
              <w:t>薪額</w:t>
            </w: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jc w:val="center"/>
              <w:rPr>
                <w:rFonts w:eastAsia="標楷體"/>
              </w:rPr>
            </w:pPr>
            <w:r w:rsidRPr="009C0539">
              <w:rPr>
                <w:rFonts w:eastAsia="標楷體"/>
              </w:rPr>
              <w:t>院系意見</w:t>
            </w: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jc w:val="center"/>
              <w:rPr>
                <w:rFonts w:eastAsia="標楷體"/>
              </w:rPr>
            </w:pPr>
            <w:r w:rsidRPr="009C0539">
              <w:rPr>
                <w:rFonts w:eastAsia="標楷體"/>
              </w:rPr>
              <w:t>核定結果</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jc w:val="center"/>
              <w:rPr>
                <w:rFonts w:eastAsia="標楷體"/>
              </w:rPr>
            </w:pPr>
            <w:r w:rsidRPr="009C0539">
              <w:rPr>
                <w:rFonts w:eastAsia="標楷體"/>
              </w:rPr>
              <w:t>核定薪額</w:t>
            </w:r>
          </w:p>
        </w:tc>
        <w:tc>
          <w:tcPr>
            <w:tcW w:w="691" w:type="pct"/>
            <w:vMerge w:val="restar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jc w:val="center"/>
              <w:rPr>
                <w:rFonts w:eastAsia="標楷體"/>
              </w:rPr>
            </w:pPr>
            <w:r w:rsidRPr="009C0539">
              <w:rPr>
                <w:rFonts w:eastAsia="標楷體"/>
              </w:rPr>
              <w:t>備註</w:t>
            </w:r>
          </w:p>
        </w:tc>
      </w:tr>
      <w:tr w:rsidR="009C0539" w:rsidRPr="009C0539" w:rsidTr="009C0539">
        <w:trPr>
          <w:cantSplit/>
          <w:trHeight w:val="959"/>
        </w:trPr>
        <w:tc>
          <w:tcPr>
            <w:tcW w:w="554" w:type="pct"/>
            <w:vMerge/>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widowControl/>
              <w:rPr>
                <w:rFonts w:eastAsia="標楷體"/>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widowControl/>
              <w:rPr>
                <w:rFonts w:eastAsia="標楷體"/>
              </w:rPr>
            </w:pPr>
          </w:p>
        </w:tc>
        <w:tc>
          <w:tcPr>
            <w:tcW w:w="230" w:type="pct"/>
            <w:tcBorders>
              <w:top w:val="single" w:sz="4" w:space="0" w:color="auto"/>
              <w:left w:val="single" w:sz="4" w:space="0" w:color="auto"/>
              <w:bottom w:val="single" w:sz="4" w:space="0" w:color="auto"/>
              <w:right w:val="single" w:sz="4" w:space="0" w:color="auto"/>
            </w:tcBorders>
            <w:textDirection w:val="tbRlV"/>
            <w:vAlign w:val="center"/>
          </w:tcPr>
          <w:p w:rsidR="009C0539" w:rsidRPr="009C0539" w:rsidRDefault="009C0539" w:rsidP="009C0539">
            <w:pPr>
              <w:snapToGrid w:val="0"/>
              <w:ind w:left="113" w:right="113"/>
              <w:jc w:val="center"/>
              <w:rPr>
                <w:rFonts w:eastAsia="標楷體"/>
              </w:rPr>
            </w:pPr>
            <w:r w:rsidRPr="009C0539">
              <w:rPr>
                <w:rFonts w:eastAsia="標楷體"/>
              </w:rPr>
              <w:t>薪額</w:t>
            </w:r>
          </w:p>
        </w:tc>
        <w:tc>
          <w:tcPr>
            <w:tcW w:w="230" w:type="pct"/>
            <w:tcBorders>
              <w:top w:val="single" w:sz="4" w:space="0" w:color="auto"/>
              <w:left w:val="single" w:sz="4" w:space="0" w:color="auto"/>
              <w:bottom w:val="single" w:sz="4" w:space="0" w:color="auto"/>
              <w:right w:val="single" w:sz="4" w:space="0" w:color="auto"/>
            </w:tcBorders>
            <w:textDirection w:val="tbRlV"/>
            <w:vAlign w:val="center"/>
            <w:hideMark/>
          </w:tcPr>
          <w:p w:rsidR="009C0539" w:rsidRPr="009C0539" w:rsidRDefault="009C0539" w:rsidP="009C0539">
            <w:pPr>
              <w:snapToGrid w:val="0"/>
              <w:ind w:left="113" w:right="113"/>
              <w:jc w:val="center"/>
              <w:rPr>
                <w:rFonts w:eastAsia="標楷體"/>
              </w:rPr>
            </w:pPr>
            <w:r w:rsidRPr="009C0539">
              <w:rPr>
                <w:rFonts w:eastAsia="標楷體"/>
              </w:rPr>
              <w:t>年功</w:t>
            </w:r>
            <w:proofErr w:type="gramStart"/>
            <w:r w:rsidRPr="009C0539">
              <w:rPr>
                <w:rFonts w:eastAsia="標楷體"/>
              </w:rPr>
              <w:t>俸</w:t>
            </w:r>
            <w:proofErr w:type="gramEnd"/>
          </w:p>
        </w:tc>
        <w:tc>
          <w:tcPr>
            <w:tcW w:w="232" w:type="pct"/>
            <w:tcBorders>
              <w:top w:val="single" w:sz="4" w:space="0" w:color="auto"/>
              <w:left w:val="single" w:sz="4" w:space="0" w:color="auto"/>
              <w:bottom w:val="single" w:sz="4" w:space="0" w:color="auto"/>
              <w:right w:val="single" w:sz="4" w:space="0" w:color="auto"/>
            </w:tcBorders>
            <w:textDirection w:val="tbRlV"/>
            <w:vAlign w:val="center"/>
          </w:tcPr>
          <w:p w:rsidR="009C0539" w:rsidRPr="009C0539" w:rsidRDefault="009C0539" w:rsidP="009C0539">
            <w:pPr>
              <w:snapToGrid w:val="0"/>
              <w:ind w:left="113" w:right="113"/>
              <w:jc w:val="center"/>
              <w:rPr>
                <w:rFonts w:eastAsia="標楷體"/>
              </w:rPr>
            </w:pPr>
            <w:r w:rsidRPr="009C0539">
              <w:rPr>
                <w:rFonts w:eastAsia="標楷體"/>
              </w:rPr>
              <w:t>合計</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jc w:val="center"/>
              <w:rPr>
                <w:rFonts w:eastAsia="標楷體"/>
              </w:rPr>
            </w:pPr>
            <w:r w:rsidRPr="009C0539">
              <w:rPr>
                <w:rFonts w:eastAsia="標楷體"/>
              </w:rPr>
              <w:t>年</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jc w:val="center"/>
              <w:rPr>
                <w:rFonts w:eastAsia="標楷體"/>
              </w:rPr>
            </w:pPr>
            <w:r w:rsidRPr="009C0539">
              <w:rPr>
                <w:rFonts w:eastAsia="標楷體"/>
              </w:rPr>
              <w:t>月</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widowControl/>
              <w:rPr>
                <w:rFonts w:eastAsia="標楷體"/>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widowControl/>
              <w:rPr>
                <w:rFonts w:eastAsia="標楷體"/>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widowControl/>
              <w:rPr>
                <w:rFonts w:eastAsia="標楷體"/>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widowControl/>
              <w:rPr>
                <w:rFonts w:eastAsia="標楷體"/>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widowControl/>
              <w:rPr>
                <w:rFonts w:eastAsia="標楷體"/>
              </w:rPr>
            </w:pPr>
          </w:p>
        </w:tc>
      </w:tr>
      <w:tr w:rsidR="009C0539" w:rsidRPr="009C0539" w:rsidTr="009C0539">
        <w:trPr>
          <w:cantSplit/>
          <w:trHeight w:val="624"/>
        </w:trPr>
        <w:tc>
          <w:tcPr>
            <w:tcW w:w="554"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pacing w:line="300" w:lineRule="exact"/>
              <w:jc w:val="center"/>
              <w:rPr>
                <w:rFonts w:eastAsia="標楷體"/>
              </w:rPr>
            </w:pPr>
            <w:r w:rsidRPr="009C0539">
              <w:rPr>
                <w:rFonts w:eastAsia="標楷體"/>
                <w:noProof/>
              </w:rPr>
              <w:t>教授</w:t>
            </w:r>
          </w:p>
        </w:tc>
        <w:tc>
          <w:tcPr>
            <w:tcW w:w="39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石正中</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680</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90</w:t>
            </w:r>
          </w:p>
        </w:tc>
        <w:tc>
          <w:tcPr>
            <w:tcW w:w="23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0770</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102</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01</w:t>
            </w:r>
          </w:p>
        </w:tc>
        <w:tc>
          <w:tcPr>
            <w:tcW w:w="34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770</w:t>
            </w:r>
          </w:p>
        </w:tc>
        <w:tc>
          <w:tcPr>
            <w:tcW w:w="791"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color w:val="808080"/>
              </w:rPr>
            </w:pPr>
            <w:r w:rsidRPr="009C0539">
              <w:rPr>
                <w:rFonts w:eastAsia="標楷體"/>
                <w:noProof/>
                <w:color w:val="808080"/>
              </w:rPr>
              <w:t>年功薪已支最高級不予加薪</w:t>
            </w:r>
          </w:p>
        </w:tc>
        <w:tc>
          <w:tcPr>
            <w:tcW w:w="593"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r>
      <w:tr w:rsidR="009C0539" w:rsidRPr="009C0539" w:rsidTr="009C0539">
        <w:trPr>
          <w:cantSplit/>
          <w:trHeight w:val="624"/>
        </w:trPr>
        <w:tc>
          <w:tcPr>
            <w:tcW w:w="554"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pacing w:line="300" w:lineRule="exact"/>
              <w:jc w:val="center"/>
              <w:rPr>
                <w:rFonts w:eastAsia="標楷體"/>
              </w:rPr>
            </w:pPr>
            <w:r w:rsidRPr="009C0539">
              <w:rPr>
                <w:rFonts w:eastAsia="標楷體"/>
                <w:noProof/>
              </w:rPr>
              <w:t>教授</w:t>
            </w:r>
          </w:p>
        </w:tc>
        <w:tc>
          <w:tcPr>
            <w:tcW w:w="39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朱玉</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680</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90</w:t>
            </w:r>
          </w:p>
        </w:tc>
        <w:tc>
          <w:tcPr>
            <w:tcW w:w="23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0770</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102</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01</w:t>
            </w:r>
          </w:p>
        </w:tc>
        <w:tc>
          <w:tcPr>
            <w:tcW w:w="34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770</w:t>
            </w:r>
          </w:p>
        </w:tc>
        <w:tc>
          <w:tcPr>
            <w:tcW w:w="791"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color w:val="808080"/>
              </w:rPr>
            </w:pPr>
            <w:r w:rsidRPr="009C0539">
              <w:rPr>
                <w:rFonts w:eastAsia="標楷體"/>
                <w:noProof/>
                <w:color w:val="808080"/>
              </w:rPr>
              <w:t>年功薪已支最高級不予加薪</w:t>
            </w:r>
          </w:p>
        </w:tc>
        <w:tc>
          <w:tcPr>
            <w:tcW w:w="593"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r>
      <w:tr w:rsidR="009C0539" w:rsidRPr="009C0539" w:rsidTr="009C0539">
        <w:trPr>
          <w:cantSplit/>
          <w:trHeight w:val="624"/>
        </w:trPr>
        <w:tc>
          <w:tcPr>
            <w:tcW w:w="554"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pacing w:line="300" w:lineRule="exact"/>
              <w:jc w:val="center"/>
              <w:rPr>
                <w:rFonts w:eastAsia="標楷體"/>
              </w:rPr>
            </w:pPr>
            <w:r w:rsidRPr="009C0539">
              <w:rPr>
                <w:rFonts w:eastAsia="標楷體"/>
                <w:noProof/>
              </w:rPr>
              <w:t>教授</w:t>
            </w:r>
          </w:p>
        </w:tc>
        <w:tc>
          <w:tcPr>
            <w:tcW w:w="39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陳素瓊</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680</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90</w:t>
            </w:r>
          </w:p>
        </w:tc>
        <w:tc>
          <w:tcPr>
            <w:tcW w:w="23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0770</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102</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01</w:t>
            </w:r>
          </w:p>
        </w:tc>
        <w:tc>
          <w:tcPr>
            <w:tcW w:w="34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770</w:t>
            </w:r>
          </w:p>
        </w:tc>
        <w:tc>
          <w:tcPr>
            <w:tcW w:w="791"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color w:val="808080"/>
              </w:rPr>
            </w:pPr>
            <w:r w:rsidRPr="009C0539">
              <w:rPr>
                <w:rFonts w:eastAsia="標楷體"/>
                <w:noProof/>
                <w:color w:val="808080"/>
              </w:rPr>
              <w:t>年功薪已支最高級不予加薪</w:t>
            </w:r>
          </w:p>
        </w:tc>
        <w:tc>
          <w:tcPr>
            <w:tcW w:w="593"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r>
      <w:tr w:rsidR="009C0539" w:rsidRPr="009C0539" w:rsidTr="009C0539">
        <w:trPr>
          <w:cantSplit/>
          <w:trHeight w:val="624"/>
        </w:trPr>
        <w:tc>
          <w:tcPr>
            <w:tcW w:w="554"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pacing w:line="300" w:lineRule="exact"/>
              <w:jc w:val="center"/>
              <w:rPr>
                <w:rFonts w:eastAsia="標楷體"/>
              </w:rPr>
            </w:pPr>
            <w:r w:rsidRPr="009C0539">
              <w:rPr>
                <w:rFonts w:eastAsia="標楷體"/>
                <w:noProof/>
              </w:rPr>
              <w:t>教授</w:t>
            </w:r>
          </w:p>
        </w:tc>
        <w:tc>
          <w:tcPr>
            <w:tcW w:w="39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尤進欽</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680</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w:t>
            </w:r>
          </w:p>
        </w:tc>
        <w:tc>
          <w:tcPr>
            <w:tcW w:w="23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0680</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102</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01</w:t>
            </w:r>
          </w:p>
        </w:tc>
        <w:tc>
          <w:tcPr>
            <w:tcW w:w="34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770</w:t>
            </w:r>
          </w:p>
        </w:tc>
        <w:tc>
          <w:tcPr>
            <w:tcW w:w="791"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color w:val="808080"/>
              </w:rPr>
            </w:pPr>
            <w:r w:rsidRPr="009C0539">
              <w:rPr>
                <w:rFonts w:eastAsia="標楷體"/>
                <w:noProof/>
                <w:color w:val="808080"/>
              </w:rPr>
              <w:t>加年功薪一級</w:t>
            </w:r>
          </w:p>
        </w:tc>
        <w:tc>
          <w:tcPr>
            <w:tcW w:w="593"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r>
      <w:tr w:rsidR="009C0539" w:rsidRPr="009C0539" w:rsidTr="009C0539">
        <w:trPr>
          <w:cantSplit/>
          <w:trHeight w:val="624"/>
        </w:trPr>
        <w:tc>
          <w:tcPr>
            <w:tcW w:w="554"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pacing w:line="300" w:lineRule="exact"/>
              <w:jc w:val="center"/>
              <w:rPr>
                <w:rFonts w:eastAsia="標楷體"/>
              </w:rPr>
            </w:pPr>
            <w:r w:rsidRPr="009C0539">
              <w:rPr>
                <w:rFonts w:eastAsia="標楷體"/>
                <w:noProof/>
              </w:rPr>
              <w:t>副教授</w:t>
            </w:r>
          </w:p>
        </w:tc>
        <w:tc>
          <w:tcPr>
            <w:tcW w:w="39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高建元</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600</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110</w:t>
            </w:r>
          </w:p>
        </w:tc>
        <w:tc>
          <w:tcPr>
            <w:tcW w:w="23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0710</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102</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01</w:t>
            </w:r>
          </w:p>
        </w:tc>
        <w:tc>
          <w:tcPr>
            <w:tcW w:w="34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710</w:t>
            </w:r>
          </w:p>
        </w:tc>
        <w:tc>
          <w:tcPr>
            <w:tcW w:w="791"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color w:val="808080"/>
              </w:rPr>
            </w:pPr>
            <w:r w:rsidRPr="009C0539">
              <w:rPr>
                <w:rFonts w:eastAsia="標楷體"/>
                <w:noProof/>
                <w:color w:val="808080"/>
              </w:rPr>
              <w:t>年功薪已支最高級不予加薪</w:t>
            </w:r>
          </w:p>
        </w:tc>
        <w:tc>
          <w:tcPr>
            <w:tcW w:w="593"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r>
      <w:tr w:rsidR="009C0539" w:rsidRPr="009C0539" w:rsidTr="009C0539">
        <w:trPr>
          <w:cantSplit/>
          <w:trHeight w:val="624"/>
        </w:trPr>
        <w:tc>
          <w:tcPr>
            <w:tcW w:w="554"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pacing w:line="300" w:lineRule="exact"/>
              <w:jc w:val="center"/>
              <w:rPr>
                <w:rFonts w:eastAsia="標楷體"/>
              </w:rPr>
            </w:pPr>
            <w:r w:rsidRPr="009C0539">
              <w:rPr>
                <w:rFonts w:eastAsia="標楷體"/>
                <w:noProof/>
              </w:rPr>
              <w:t>副教授</w:t>
            </w:r>
          </w:p>
        </w:tc>
        <w:tc>
          <w:tcPr>
            <w:tcW w:w="39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郭純德</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600</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110</w:t>
            </w:r>
          </w:p>
        </w:tc>
        <w:tc>
          <w:tcPr>
            <w:tcW w:w="23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0710</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102</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01</w:t>
            </w:r>
          </w:p>
        </w:tc>
        <w:tc>
          <w:tcPr>
            <w:tcW w:w="34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710</w:t>
            </w:r>
          </w:p>
        </w:tc>
        <w:tc>
          <w:tcPr>
            <w:tcW w:w="791"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color w:val="808080"/>
              </w:rPr>
            </w:pPr>
            <w:r w:rsidRPr="009C0539">
              <w:rPr>
                <w:rFonts w:eastAsia="標楷體"/>
                <w:noProof/>
                <w:color w:val="808080"/>
              </w:rPr>
              <w:t>年功薪已支最高級不予加薪</w:t>
            </w:r>
          </w:p>
        </w:tc>
        <w:tc>
          <w:tcPr>
            <w:tcW w:w="593"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r>
      <w:tr w:rsidR="009C0539" w:rsidRPr="009C0539" w:rsidTr="009C0539">
        <w:trPr>
          <w:cantSplit/>
          <w:trHeight w:val="624"/>
        </w:trPr>
        <w:tc>
          <w:tcPr>
            <w:tcW w:w="554"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pacing w:line="300" w:lineRule="exact"/>
              <w:jc w:val="center"/>
              <w:rPr>
                <w:rFonts w:eastAsia="標楷體"/>
              </w:rPr>
            </w:pPr>
            <w:r w:rsidRPr="009C0539">
              <w:rPr>
                <w:rFonts w:eastAsia="標楷體"/>
                <w:noProof/>
              </w:rPr>
              <w:t>副教授</w:t>
            </w:r>
          </w:p>
        </w:tc>
        <w:tc>
          <w:tcPr>
            <w:tcW w:w="39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鄔家琪</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600</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110</w:t>
            </w:r>
          </w:p>
        </w:tc>
        <w:tc>
          <w:tcPr>
            <w:tcW w:w="23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0710</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102</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01</w:t>
            </w:r>
          </w:p>
        </w:tc>
        <w:tc>
          <w:tcPr>
            <w:tcW w:w="34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710</w:t>
            </w:r>
          </w:p>
        </w:tc>
        <w:tc>
          <w:tcPr>
            <w:tcW w:w="791"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color w:val="808080"/>
              </w:rPr>
            </w:pPr>
            <w:r w:rsidRPr="009C0539">
              <w:rPr>
                <w:rFonts w:eastAsia="標楷體"/>
                <w:noProof/>
                <w:color w:val="808080"/>
              </w:rPr>
              <w:t>年功薪已支最高級不予加薪</w:t>
            </w:r>
          </w:p>
        </w:tc>
        <w:tc>
          <w:tcPr>
            <w:tcW w:w="593"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r>
      <w:tr w:rsidR="009C0539" w:rsidRPr="009C0539" w:rsidTr="009C0539">
        <w:trPr>
          <w:cantSplit/>
          <w:trHeight w:val="624"/>
        </w:trPr>
        <w:tc>
          <w:tcPr>
            <w:tcW w:w="554"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pacing w:line="300" w:lineRule="exact"/>
              <w:jc w:val="center"/>
              <w:rPr>
                <w:rFonts w:eastAsia="標楷體"/>
              </w:rPr>
            </w:pPr>
            <w:r w:rsidRPr="009C0539">
              <w:rPr>
                <w:rFonts w:eastAsia="標楷體"/>
                <w:noProof/>
              </w:rPr>
              <w:t>副教授</w:t>
            </w:r>
          </w:p>
        </w:tc>
        <w:tc>
          <w:tcPr>
            <w:tcW w:w="39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張允瓊</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600</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110</w:t>
            </w:r>
          </w:p>
        </w:tc>
        <w:tc>
          <w:tcPr>
            <w:tcW w:w="23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0710</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103</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08</w:t>
            </w:r>
          </w:p>
        </w:tc>
        <w:tc>
          <w:tcPr>
            <w:tcW w:w="34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710</w:t>
            </w:r>
          </w:p>
        </w:tc>
        <w:tc>
          <w:tcPr>
            <w:tcW w:w="791"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color w:val="808080"/>
              </w:rPr>
            </w:pPr>
            <w:r w:rsidRPr="009C0539">
              <w:rPr>
                <w:rFonts w:eastAsia="標楷體"/>
                <w:noProof/>
                <w:color w:val="808080"/>
              </w:rPr>
              <w:t>年功薪已支最高級不予加薪</w:t>
            </w:r>
          </w:p>
        </w:tc>
        <w:tc>
          <w:tcPr>
            <w:tcW w:w="593"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r>
      <w:tr w:rsidR="009C0539" w:rsidRPr="009C0539" w:rsidTr="009C0539">
        <w:trPr>
          <w:cantSplit/>
          <w:trHeight w:val="624"/>
        </w:trPr>
        <w:tc>
          <w:tcPr>
            <w:tcW w:w="554"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pacing w:line="300" w:lineRule="exact"/>
              <w:jc w:val="center"/>
              <w:rPr>
                <w:rFonts w:eastAsia="標楷體"/>
              </w:rPr>
            </w:pPr>
            <w:r w:rsidRPr="009C0539">
              <w:rPr>
                <w:rFonts w:eastAsia="標楷體"/>
                <w:noProof/>
              </w:rPr>
              <w:t>助理教授</w:t>
            </w:r>
          </w:p>
        </w:tc>
        <w:tc>
          <w:tcPr>
            <w:tcW w:w="39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黃志偉</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500</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150</w:t>
            </w:r>
          </w:p>
        </w:tc>
        <w:tc>
          <w:tcPr>
            <w:tcW w:w="23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0650</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102</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01</w:t>
            </w:r>
          </w:p>
        </w:tc>
        <w:tc>
          <w:tcPr>
            <w:tcW w:w="34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650</w:t>
            </w:r>
          </w:p>
        </w:tc>
        <w:tc>
          <w:tcPr>
            <w:tcW w:w="791"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color w:val="808080"/>
              </w:rPr>
            </w:pPr>
            <w:r w:rsidRPr="009C0539">
              <w:rPr>
                <w:rFonts w:eastAsia="標楷體"/>
                <w:noProof/>
                <w:color w:val="808080"/>
              </w:rPr>
              <w:t>年功薪已支最高級不予加薪</w:t>
            </w:r>
          </w:p>
        </w:tc>
        <w:tc>
          <w:tcPr>
            <w:tcW w:w="593"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r>
      <w:tr w:rsidR="009C0539" w:rsidRPr="009C0539" w:rsidTr="009C0539">
        <w:trPr>
          <w:cantSplit/>
          <w:trHeight w:val="624"/>
        </w:trPr>
        <w:tc>
          <w:tcPr>
            <w:tcW w:w="554"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pacing w:line="300" w:lineRule="exact"/>
              <w:jc w:val="center"/>
              <w:rPr>
                <w:rFonts w:eastAsia="標楷體"/>
              </w:rPr>
            </w:pPr>
            <w:r w:rsidRPr="009C0539">
              <w:rPr>
                <w:rFonts w:eastAsia="標楷體"/>
                <w:noProof/>
              </w:rPr>
              <w:t>助理教授</w:t>
            </w:r>
          </w:p>
        </w:tc>
        <w:tc>
          <w:tcPr>
            <w:tcW w:w="39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林建堯</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500</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25</w:t>
            </w:r>
          </w:p>
        </w:tc>
        <w:tc>
          <w:tcPr>
            <w:tcW w:w="23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0525</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102</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01</w:t>
            </w:r>
          </w:p>
        </w:tc>
        <w:tc>
          <w:tcPr>
            <w:tcW w:w="34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650</w:t>
            </w:r>
          </w:p>
        </w:tc>
        <w:tc>
          <w:tcPr>
            <w:tcW w:w="791"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color w:val="808080"/>
              </w:rPr>
            </w:pPr>
            <w:r w:rsidRPr="009C0539">
              <w:rPr>
                <w:rFonts w:eastAsia="標楷體"/>
                <w:noProof/>
                <w:color w:val="808080"/>
              </w:rPr>
              <w:t>加年功薪一級</w:t>
            </w:r>
          </w:p>
        </w:tc>
        <w:tc>
          <w:tcPr>
            <w:tcW w:w="593"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r>
      <w:tr w:rsidR="009C0539" w:rsidRPr="009C0539" w:rsidTr="009C0539">
        <w:trPr>
          <w:cantSplit/>
          <w:trHeight w:val="624"/>
        </w:trPr>
        <w:tc>
          <w:tcPr>
            <w:tcW w:w="554"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pacing w:line="300" w:lineRule="exact"/>
              <w:jc w:val="center"/>
              <w:rPr>
                <w:rFonts w:eastAsia="標楷體"/>
              </w:rPr>
            </w:pPr>
            <w:r w:rsidRPr="009C0539">
              <w:rPr>
                <w:rFonts w:eastAsia="標楷體"/>
                <w:noProof/>
              </w:rPr>
              <w:t>助理教授</w:t>
            </w:r>
          </w:p>
        </w:tc>
        <w:tc>
          <w:tcPr>
            <w:tcW w:w="39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鍾曉航</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410</w:t>
            </w:r>
          </w:p>
        </w:tc>
        <w:tc>
          <w:tcPr>
            <w:tcW w:w="230"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w:t>
            </w:r>
          </w:p>
        </w:tc>
        <w:tc>
          <w:tcPr>
            <w:tcW w:w="23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0410</w:t>
            </w:r>
          </w:p>
        </w:tc>
        <w:tc>
          <w:tcPr>
            <w:tcW w:w="222"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106</w:t>
            </w:r>
          </w:p>
        </w:tc>
        <w:tc>
          <w:tcPr>
            <w:tcW w:w="223"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08</w:t>
            </w:r>
          </w:p>
        </w:tc>
        <w:tc>
          <w:tcPr>
            <w:tcW w:w="345"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rPr>
            </w:pPr>
            <w:r w:rsidRPr="009C0539">
              <w:rPr>
                <w:rFonts w:eastAsia="標楷體"/>
                <w:noProof/>
              </w:rPr>
              <w:t>650</w:t>
            </w:r>
          </w:p>
        </w:tc>
        <w:tc>
          <w:tcPr>
            <w:tcW w:w="791" w:type="pct"/>
            <w:tcBorders>
              <w:top w:val="single" w:sz="4" w:space="0" w:color="auto"/>
              <w:left w:val="single" w:sz="4" w:space="0" w:color="auto"/>
              <w:bottom w:val="single" w:sz="4" w:space="0" w:color="auto"/>
              <w:right w:val="single" w:sz="4" w:space="0" w:color="auto"/>
            </w:tcBorders>
            <w:vAlign w:val="center"/>
            <w:hideMark/>
          </w:tcPr>
          <w:p w:rsidR="009C0539" w:rsidRPr="009C0539" w:rsidRDefault="009C0539" w:rsidP="009C0539">
            <w:pPr>
              <w:snapToGrid w:val="0"/>
              <w:spacing w:line="300" w:lineRule="exact"/>
              <w:jc w:val="center"/>
              <w:rPr>
                <w:rFonts w:eastAsia="標楷體"/>
                <w:color w:val="808080"/>
              </w:rPr>
            </w:pPr>
            <w:r w:rsidRPr="009C0539">
              <w:rPr>
                <w:rFonts w:eastAsia="標楷體"/>
                <w:noProof/>
                <w:color w:val="808080"/>
              </w:rPr>
              <w:t>加薪一級</w:t>
            </w:r>
          </w:p>
        </w:tc>
        <w:tc>
          <w:tcPr>
            <w:tcW w:w="593"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c>
          <w:tcPr>
            <w:tcW w:w="691" w:type="pct"/>
            <w:tcBorders>
              <w:top w:val="single" w:sz="4" w:space="0" w:color="auto"/>
              <w:left w:val="single" w:sz="4" w:space="0" w:color="auto"/>
              <w:bottom w:val="single" w:sz="4" w:space="0" w:color="auto"/>
              <w:right w:val="single" w:sz="4" w:space="0" w:color="auto"/>
            </w:tcBorders>
            <w:vAlign w:val="center"/>
          </w:tcPr>
          <w:p w:rsidR="009C0539" w:rsidRPr="009C0539" w:rsidRDefault="009C0539" w:rsidP="009C0539">
            <w:pPr>
              <w:snapToGrid w:val="0"/>
              <w:spacing w:line="300" w:lineRule="exact"/>
              <w:jc w:val="center"/>
              <w:rPr>
                <w:rFonts w:eastAsia="標楷體"/>
              </w:rPr>
            </w:pPr>
          </w:p>
        </w:tc>
      </w:tr>
    </w:tbl>
    <w:p w:rsidR="004B600D" w:rsidRDefault="004B600D" w:rsidP="00A2709B">
      <w:pPr>
        <w:pStyle w:val="af5"/>
        <w:widowControl/>
        <w:spacing w:line="400" w:lineRule="exact"/>
        <w:ind w:leftChars="0"/>
        <w:rPr>
          <w:rFonts w:ascii="Times New Roman" w:eastAsia="標楷體" w:hAnsi="Times New Roman" w:hint="eastAsia"/>
          <w:color w:val="000000"/>
          <w:sz w:val="28"/>
          <w:szCs w:val="28"/>
        </w:rPr>
      </w:pPr>
    </w:p>
    <w:p w:rsidR="004B600D" w:rsidRDefault="004B600D" w:rsidP="00A2709B">
      <w:pPr>
        <w:pStyle w:val="af5"/>
        <w:widowControl/>
        <w:spacing w:line="400" w:lineRule="exact"/>
        <w:ind w:leftChars="0"/>
        <w:rPr>
          <w:rFonts w:ascii="Times New Roman" w:eastAsia="標楷體" w:hAnsi="Times New Roman"/>
          <w:color w:val="000000"/>
          <w:sz w:val="28"/>
          <w:szCs w:val="28"/>
        </w:rPr>
        <w:sectPr w:rsidR="004B600D" w:rsidSect="009C0539">
          <w:pgSz w:w="16838" w:h="11906" w:orient="landscape"/>
          <w:pgMar w:top="720" w:right="720" w:bottom="720" w:left="720" w:header="851" w:footer="992" w:gutter="0"/>
          <w:cols w:space="425"/>
          <w:docGrid w:type="lines" w:linePitch="360"/>
        </w:sectPr>
      </w:pPr>
    </w:p>
    <w:p w:rsidR="004B600D" w:rsidRPr="004B600D" w:rsidRDefault="00502D2C" w:rsidP="004B600D">
      <w:pPr>
        <w:pStyle w:val="af5"/>
        <w:widowControl/>
        <w:spacing w:afterLines="50" w:after="180" w:line="400" w:lineRule="exact"/>
        <w:jc w:val="center"/>
        <w:rPr>
          <w:rFonts w:ascii="Times New Roman" w:eastAsia="標楷體" w:hAnsi="Times New Roman" w:hint="eastAsia"/>
          <w:color w:val="000000"/>
          <w:sz w:val="28"/>
          <w:szCs w:val="28"/>
        </w:rPr>
      </w:pPr>
      <w:r w:rsidRPr="00317F17">
        <w:rPr>
          <w:rFonts w:eastAsia="標楷體"/>
          <w:b/>
          <w:noProof/>
          <w:sz w:val="36"/>
          <w:szCs w:val="48"/>
        </w:rPr>
        <w:lastRenderedPageBreak/>
        <mc:AlternateContent>
          <mc:Choice Requires="wps">
            <w:drawing>
              <wp:anchor distT="0" distB="0" distL="114300" distR="114300" simplePos="0" relativeHeight="251661312" behindDoc="0" locked="0" layoutInCell="1" allowOverlap="1" wp14:anchorId="341160AB" wp14:editId="19B6455C">
                <wp:simplePos x="0" y="0"/>
                <wp:positionH relativeFrom="column">
                  <wp:posOffset>-81141</wp:posOffset>
                </wp:positionH>
                <wp:positionV relativeFrom="paragraph">
                  <wp:posOffset>-238263</wp:posOffset>
                </wp:positionV>
                <wp:extent cx="941070" cy="596900"/>
                <wp:effectExtent l="0" t="0" r="0" b="0"/>
                <wp:wrapNone/>
                <wp:docPr id="1" name="矩形 1"/>
                <wp:cNvGraphicFramePr/>
                <a:graphic xmlns:a="http://schemas.openxmlformats.org/drawingml/2006/main">
                  <a:graphicData uri="http://schemas.microsoft.com/office/word/2010/wordprocessingShape">
                    <wps:wsp>
                      <wps:cNvSpPr/>
                      <wps:spPr>
                        <a:xfrm>
                          <a:off x="0" y="0"/>
                          <a:ext cx="941070" cy="596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D2C" w:rsidRPr="00D55B56" w:rsidRDefault="00502D2C" w:rsidP="00502D2C">
                            <w:pPr>
                              <w:jc w:val="center"/>
                              <w:rPr>
                                <w:rFonts w:ascii="微軟正黑體" w:eastAsia="微軟正黑體" w:hAnsi="微軟正黑體"/>
                                <w:color w:val="000000" w:themeColor="text1"/>
                                <w:sz w:val="28"/>
                                <w:shd w:val="pct15" w:color="auto" w:fill="FFFFFF"/>
                              </w:rPr>
                            </w:pPr>
                            <w:r w:rsidRPr="00D55B56">
                              <w:rPr>
                                <w:rFonts w:ascii="微軟正黑體" w:eastAsia="微軟正黑體" w:hAnsi="微軟正黑體" w:hint="eastAsia"/>
                                <w:color w:val="000000" w:themeColor="text1"/>
                                <w:sz w:val="28"/>
                                <w:shd w:val="pct15" w:color="auto" w:fill="FFFFFF"/>
                              </w:rPr>
                              <w:t>附件</w:t>
                            </w:r>
                            <w:r>
                              <w:rPr>
                                <w:rFonts w:ascii="微軟正黑體" w:eastAsia="微軟正黑體" w:hAnsi="微軟正黑體" w:hint="eastAsia"/>
                                <w:color w:val="000000" w:themeColor="text1"/>
                                <w:sz w:val="28"/>
                                <w:shd w:val="pct15" w:color="auto" w:fill="FFFFFF"/>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7" style="position:absolute;left:0;text-align:left;margin-left:-6.4pt;margin-top:-18.75pt;width:74.1pt;height:4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" fillcolor="white [3212]" stroked="f" strokeweight="2pt">
                <v:textbox>
                  <w:txbxContent>
                    <w:p w:rsidR="00502D2C" w:rsidRPr="00D55B56" w:rsidRDefault="00502D2C" w:rsidP="00502D2C">
                      <w:pPr>
                        <w:jc w:val="center"/>
                        <w:rPr>
                          <w:rFonts w:ascii="微軟正黑體" w:eastAsia="微軟正黑體" w:hAnsi="微軟正黑體"/>
                          <w:color w:val="000000" w:themeColor="text1"/>
                          <w:sz w:val="28"/>
                          <w:shd w:val="pct15" w:color="auto" w:fill="FFFFFF"/>
                        </w:rPr>
                      </w:pPr>
                      <w:r w:rsidRPr="00D55B56">
                        <w:rPr>
                          <w:rFonts w:ascii="微軟正黑體" w:eastAsia="微軟正黑體" w:hAnsi="微軟正黑體" w:hint="eastAsia"/>
                          <w:color w:val="000000" w:themeColor="text1"/>
                          <w:sz w:val="28"/>
                          <w:shd w:val="pct15" w:color="auto" w:fill="FFFFFF"/>
                        </w:rPr>
                        <w:t>附件</w:t>
                      </w:r>
                      <w:r>
                        <w:rPr>
                          <w:rFonts w:ascii="微軟正黑體" w:eastAsia="微軟正黑體" w:hAnsi="微軟正黑體" w:hint="eastAsia"/>
                          <w:color w:val="000000" w:themeColor="text1"/>
                          <w:sz w:val="28"/>
                          <w:shd w:val="pct15" w:color="auto" w:fill="FFFFFF"/>
                        </w:rPr>
                        <w:t>二</w:t>
                      </w:r>
                    </w:p>
                  </w:txbxContent>
                </v:textbox>
              </v:rect>
            </w:pict>
          </mc:Fallback>
        </mc:AlternateContent>
      </w:r>
      <w:r w:rsidR="004B600D" w:rsidRPr="004B600D">
        <w:rPr>
          <w:rFonts w:ascii="Times New Roman" w:eastAsia="標楷體" w:hAnsi="Times New Roman" w:hint="eastAsia"/>
          <w:color w:val="000000"/>
          <w:sz w:val="28"/>
          <w:szCs w:val="28"/>
        </w:rPr>
        <w:t>國立宜蘭大學校務基金進用專案教學人員及研究人員實施要點</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國立宜蘭大學（以下簡稱本校）為因應教學研究及校務發展需要，特依教育部「國立大學校務基金進用教學人員研究人員及工作人員實施原則」，訂定國立宜蘭大學校務基金進用專案教學人員及研究人員實施要點（以下簡稱本要點）。</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本要點</w:t>
      </w:r>
      <w:proofErr w:type="gramStart"/>
      <w:r w:rsidRPr="004B600D">
        <w:rPr>
          <w:rFonts w:ascii="Times New Roman" w:eastAsia="標楷體" w:hAnsi="Times New Roman" w:hint="eastAsia"/>
          <w:color w:val="000000"/>
          <w:szCs w:val="24"/>
        </w:rPr>
        <w:t>所稱進用</w:t>
      </w:r>
      <w:proofErr w:type="gramEnd"/>
      <w:r w:rsidRPr="004B600D">
        <w:rPr>
          <w:rFonts w:ascii="Times New Roman" w:eastAsia="標楷體" w:hAnsi="Times New Roman" w:hint="eastAsia"/>
          <w:color w:val="000000"/>
          <w:szCs w:val="24"/>
        </w:rPr>
        <w:t>專案教學人員及專案研究人員（以下簡稱專案教研人員），係指本校以校務基金自籌經費所進用之編制外人員。前項所稱校務基金自籌經費，指國立大學校院校務基金管理及監督辦法第七條所定收入及學雜費收入。專案教學人員分為專案教授、專案副教授、專案助理教授、專案講師。專案研究人員分為專案研究員、專案副研究員、專案助理研究員、專案研究助理。</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進用專案教研人員，應本公平、公正、公開之原則辦理。</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各教學單位得視教學、研究及校務發展方向，檢具校務基金進用新聘專案教研人員員額申請表</w:t>
      </w:r>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附表</w:t>
      </w:r>
      <w:proofErr w:type="gramStart"/>
      <w:r w:rsidRPr="004B600D">
        <w:rPr>
          <w:rFonts w:ascii="Times New Roman" w:eastAsia="標楷體" w:hAnsi="Times New Roman" w:hint="eastAsia"/>
          <w:color w:val="000000"/>
          <w:szCs w:val="24"/>
        </w:rPr>
        <w:t>一</w:t>
      </w:r>
      <w:proofErr w:type="gramEnd"/>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，循行政程序簽奉核准並經本校教師員額管理小組審議後，始得依規定辦理約聘。各行政單位因業務研究創新</w:t>
      </w:r>
      <w:proofErr w:type="gramStart"/>
      <w:r w:rsidRPr="004B600D">
        <w:rPr>
          <w:rFonts w:ascii="Times New Roman" w:eastAsia="標楷體" w:hAnsi="Times New Roman" w:hint="eastAsia"/>
          <w:color w:val="000000"/>
          <w:szCs w:val="24"/>
        </w:rPr>
        <w:t>所需擬聘用</w:t>
      </w:r>
      <w:proofErr w:type="gramEnd"/>
      <w:r w:rsidRPr="004B600D">
        <w:rPr>
          <w:rFonts w:ascii="Times New Roman" w:eastAsia="標楷體" w:hAnsi="Times New Roman" w:hint="eastAsia"/>
          <w:color w:val="000000"/>
          <w:szCs w:val="24"/>
        </w:rPr>
        <w:t>校務基金進用研究人員從事研究工作，亦需循行政程序簽奉核准並經本校教師員額管理小組審議通過。</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各教學單位進用之專案教研人員其</w:t>
      </w:r>
      <w:proofErr w:type="gramStart"/>
      <w:r w:rsidRPr="004B600D">
        <w:rPr>
          <w:rFonts w:ascii="Times New Roman" w:eastAsia="標楷體" w:hAnsi="Times New Roman" w:hint="eastAsia"/>
          <w:color w:val="000000"/>
          <w:szCs w:val="24"/>
        </w:rPr>
        <w:t>遴</w:t>
      </w:r>
      <w:proofErr w:type="gramEnd"/>
      <w:r w:rsidRPr="004B600D">
        <w:rPr>
          <w:rFonts w:ascii="Times New Roman" w:eastAsia="標楷體" w:hAnsi="Times New Roman" w:hint="eastAsia"/>
          <w:color w:val="000000"/>
          <w:szCs w:val="24"/>
        </w:rPr>
        <w:t>聘資格及審查程序，比照教育人員任用條例、大學研究人員聘任辦法及本校教師聘任及升等辦法等規定，辦理資格審查</w:t>
      </w:r>
      <w:proofErr w:type="gramStart"/>
      <w:r w:rsidRPr="004B600D">
        <w:rPr>
          <w:rFonts w:ascii="Times New Roman" w:eastAsia="標楷體" w:hAnsi="Times New Roman" w:hint="eastAsia"/>
          <w:color w:val="000000"/>
          <w:szCs w:val="24"/>
        </w:rPr>
        <w:t>並請頒專案</w:t>
      </w:r>
      <w:proofErr w:type="gramEnd"/>
      <w:r w:rsidRPr="004B600D">
        <w:rPr>
          <w:rFonts w:ascii="Times New Roman" w:eastAsia="標楷體" w:hAnsi="Times New Roman" w:hint="eastAsia"/>
          <w:color w:val="000000"/>
          <w:szCs w:val="24"/>
        </w:rPr>
        <w:t>教學人員之教師證書。一級行政單位</w:t>
      </w:r>
      <w:r w:rsidRPr="004B600D">
        <w:rPr>
          <w:rFonts w:ascii="Times New Roman" w:eastAsia="標楷體" w:hAnsi="Times New Roman" w:hint="eastAsia"/>
          <w:color w:val="000000"/>
          <w:szCs w:val="24"/>
        </w:rPr>
        <w:t>(</w:t>
      </w:r>
      <w:proofErr w:type="gramStart"/>
      <w:r w:rsidRPr="004B600D">
        <w:rPr>
          <w:rFonts w:ascii="Times New Roman" w:eastAsia="標楷體" w:hAnsi="Times New Roman" w:hint="eastAsia"/>
          <w:color w:val="000000"/>
          <w:szCs w:val="24"/>
        </w:rPr>
        <w:t>或無組設</w:t>
      </w:r>
      <w:proofErr w:type="gramEnd"/>
      <w:r w:rsidRPr="004B600D">
        <w:rPr>
          <w:rFonts w:ascii="Times New Roman" w:eastAsia="標楷體" w:hAnsi="Times New Roman" w:hint="eastAsia"/>
          <w:color w:val="000000"/>
          <w:szCs w:val="24"/>
        </w:rPr>
        <w:t>教評會之學術單位</w:t>
      </w:r>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進用專案研究人員，其</w:t>
      </w:r>
      <w:proofErr w:type="gramStart"/>
      <w:r w:rsidRPr="004B600D">
        <w:rPr>
          <w:rFonts w:ascii="Times New Roman" w:eastAsia="標楷體" w:hAnsi="Times New Roman" w:hint="eastAsia"/>
          <w:color w:val="000000"/>
          <w:szCs w:val="24"/>
        </w:rPr>
        <w:t>遴</w:t>
      </w:r>
      <w:proofErr w:type="gramEnd"/>
      <w:r w:rsidRPr="004B600D">
        <w:rPr>
          <w:rFonts w:ascii="Times New Roman" w:eastAsia="標楷體" w:hAnsi="Times New Roman" w:hint="eastAsia"/>
          <w:color w:val="000000"/>
          <w:szCs w:val="24"/>
        </w:rPr>
        <w:t>聘資格比照大學研究人員聘任辦法規定辦理。其聘用審查程序另組成「行政單位校務基金進用專案研究人員審查小組」審議，小組成員七人，由學術副校長、行政副校長、用人單位主管、教務長、研發長及用人單位邀請校教評會委員二位組成，並由學術副校長擔任召集人，續聘時亦同。本項聘用、續聘業務由用人單位辦理後，再</w:t>
      </w:r>
      <w:proofErr w:type="gramStart"/>
      <w:r w:rsidRPr="004B600D">
        <w:rPr>
          <w:rFonts w:ascii="Times New Roman" w:eastAsia="標楷體" w:hAnsi="Times New Roman" w:hint="eastAsia"/>
          <w:color w:val="000000"/>
          <w:szCs w:val="24"/>
        </w:rPr>
        <w:t>提送校教</w:t>
      </w:r>
      <w:proofErr w:type="gramEnd"/>
      <w:r w:rsidRPr="004B600D">
        <w:rPr>
          <w:rFonts w:ascii="Times New Roman" w:eastAsia="標楷體" w:hAnsi="Times New Roman" w:hint="eastAsia"/>
          <w:color w:val="000000"/>
          <w:szCs w:val="24"/>
        </w:rPr>
        <w:t>評會審議。專案教學人員符合升等條件者，得比照編制內專任教師，辦理升等審查。專案教研人員新、續聘年齡不得超過</w:t>
      </w:r>
      <w:r w:rsidRPr="004B600D">
        <w:rPr>
          <w:rFonts w:ascii="Times New Roman" w:eastAsia="標楷體" w:hAnsi="Times New Roman" w:hint="eastAsia"/>
          <w:color w:val="000000"/>
          <w:szCs w:val="24"/>
        </w:rPr>
        <w:t xml:space="preserve"> 65 </w:t>
      </w:r>
      <w:r w:rsidRPr="004B600D">
        <w:rPr>
          <w:rFonts w:ascii="Times New Roman" w:eastAsia="標楷體" w:hAnsi="Times New Roman" w:hint="eastAsia"/>
          <w:color w:val="000000"/>
          <w:szCs w:val="24"/>
        </w:rPr>
        <w:t>歲，但特殊情形經專案</w:t>
      </w:r>
      <w:proofErr w:type="gramStart"/>
      <w:r w:rsidRPr="004B600D">
        <w:rPr>
          <w:rFonts w:ascii="Times New Roman" w:eastAsia="標楷體" w:hAnsi="Times New Roman" w:hint="eastAsia"/>
          <w:color w:val="000000"/>
          <w:szCs w:val="24"/>
        </w:rPr>
        <w:t>簽准者</w:t>
      </w:r>
      <w:proofErr w:type="gramEnd"/>
      <w:r w:rsidRPr="004B600D">
        <w:rPr>
          <w:rFonts w:ascii="Times New Roman" w:eastAsia="標楷體" w:hAnsi="Times New Roman" w:hint="eastAsia"/>
          <w:color w:val="000000"/>
          <w:szCs w:val="24"/>
        </w:rPr>
        <w:t>，不在此限。</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專案教研人員不得有教師法及教育人員任用條例規定不得聘任之情形。</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專案教研人員之聘期配合學年制，一年</w:t>
      </w:r>
      <w:proofErr w:type="gramStart"/>
      <w:r w:rsidRPr="004B600D">
        <w:rPr>
          <w:rFonts w:ascii="Times New Roman" w:eastAsia="標楷體" w:hAnsi="Times New Roman" w:hint="eastAsia"/>
          <w:color w:val="000000"/>
          <w:szCs w:val="24"/>
        </w:rPr>
        <w:t>一</w:t>
      </w:r>
      <w:proofErr w:type="gramEnd"/>
      <w:r w:rsidRPr="004B600D">
        <w:rPr>
          <w:rFonts w:ascii="Times New Roman" w:eastAsia="標楷體" w:hAnsi="Times New Roman" w:hint="eastAsia"/>
          <w:color w:val="000000"/>
          <w:szCs w:val="24"/>
        </w:rPr>
        <w:t>聘，專案聘期至多三年。專案聘期內之每一年聘期屆滿前，應</w:t>
      </w:r>
      <w:proofErr w:type="gramStart"/>
      <w:r w:rsidRPr="004B600D">
        <w:rPr>
          <w:rFonts w:ascii="Times New Roman" w:eastAsia="標楷體" w:hAnsi="Times New Roman" w:hint="eastAsia"/>
          <w:color w:val="000000"/>
          <w:szCs w:val="24"/>
        </w:rPr>
        <w:t>俟</w:t>
      </w:r>
      <w:proofErr w:type="gramEnd"/>
      <w:r w:rsidRPr="004B600D">
        <w:rPr>
          <w:rFonts w:ascii="Times New Roman" w:eastAsia="標楷體" w:hAnsi="Times New Roman" w:hint="eastAsia"/>
          <w:color w:val="000000"/>
          <w:szCs w:val="24"/>
        </w:rPr>
        <w:t>續聘經費核定後，</w:t>
      </w:r>
      <w:proofErr w:type="gramStart"/>
      <w:r w:rsidRPr="004B600D">
        <w:rPr>
          <w:rFonts w:ascii="Times New Roman" w:eastAsia="標楷體" w:hAnsi="Times New Roman" w:hint="eastAsia"/>
          <w:color w:val="000000"/>
          <w:szCs w:val="24"/>
        </w:rPr>
        <w:t>再送系</w:t>
      </w:r>
      <w:proofErr w:type="gramEnd"/>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所、中心</w:t>
      </w:r>
      <w:r w:rsidRPr="004B600D">
        <w:rPr>
          <w:rFonts w:ascii="Times New Roman" w:eastAsia="標楷體" w:hAnsi="Times New Roman" w:hint="eastAsia"/>
          <w:color w:val="000000"/>
          <w:szCs w:val="24"/>
        </w:rPr>
        <w:t>)</w:t>
      </w:r>
      <w:proofErr w:type="gramStart"/>
      <w:r w:rsidRPr="004B600D">
        <w:rPr>
          <w:rFonts w:ascii="Times New Roman" w:eastAsia="標楷體" w:hAnsi="Times New Roman" w:hint="eastAsia"/>
          <w:color w:val="000000"/>
          <w:szCs w:val="24"/>
        </w:rPr>
        <w:t>併</w:t>
      </w:r>
      <w:proofErr w:type="gramEnd"/>
      <w:r w:rsidRPr="004B600D">
        <w:rPr>
          <w:rFonts w:ascii="Times New Roman" w:eastAsia="標楷體" w:hAnsi="Times New Roman" w:hint="eastAsia"/>
          <w:color w:val="000000"/>
          <w:szCs w:val="24"/>
        </w:rPr>
        <w:t>同專任教師辦理續聘作業。聘期屆滿前，用人單位如擬續聘</w:t>
      </w:r>
      <w:proofErr w:type="gramStart"/>
      <w:r w:rsidRPr="004B600D">
        <w:rPr>
          <w:rFonts w:ascii="Times New Roman" w:eastAsia="標楷體" w:hAnsi="Times New Roman" w:hint="eastAsia"/>
          <w:color w:val="000000"/>
          <w:szCs w:val="24"/>
        </w:rPr>
        <w:t>及晉薪</w:t>
      </w:r>
      <w:proofErr w:type="gramEnd"/>
      <w:r w:rsidRPr="004B600D">
        <w:rPr>
          <w:rFonts w:ascii="Times New Roman" w:eastAsia="標楷體" w:hAnsi="Times New Roman" w:hint="eastAsia"/>
          <w:color w:val="000000"/>
          <w:szCs w:val="24"/>
        </w:rPr>
        <w:t>，應辦理評鑑。評鑑標準由各院級單位</w:t>
      </w:r>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或一級行政單位或研究單位</w:t>
      </w:r>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自訂，送</w:t>
      </w:r>
      <w:proofErr w:type="gramStart"/>
      <w:r w:rsidRPr="004B600D">
        <w:rPr>
          <w:rFonts w:ascii="Times New Roman" w:eastAsia="標楷體" w:hAnsi="Times New Roman" w:hint="eastAsia"/>
          <w:color w:val="000000"/>
          <w:szCs w:val="24"/>
        </w:rPr>
        <w:t>院級教評</w:t>
      </w:r>
      <w:proofErr w:type="gramEnd"/>
      <w:r w:rsidRPr="004B600D">
        <w:rPr>
          <w:rFonts w:ascii="Times New Roman" w:eastAsia="標楷體" w:hAnsi="Times New Roman" w:hint="eastAsia"/>
          <w:color w:val="000000"/>
          <w:szCs w:val="24"/>
        </w:rPr>
        <w:t>會審議</w:t>
      </w:r>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或第五點第二項審查小組</w:t>
      </w:r>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並簽請校長核定，每年依評鑑結果，作為續聘與否</w:t>
      </w:r>
      <w:proofErr w:type="gramStart"/>
      <w:r w:rsidRPr="004B600D">
        <w:rPr>
          <w:rFonts w:ascii="Times New Roman" w:eastAsia="標楷體" w:hAnsi="Times New Roman" w:hint="eastAsia"/>
          <w:color w:val="000000"/>
          <w:szCs w:val="24"/>
        </w:rPr>
        <w:t>之參據</w:t>
      </w:r>
      <w:proofErr w:type="gramEnd"/>
      <w:r w:rsidRPr="004B600D">
        <w:rPr>
          <w:rFonts w:ascii="Times New Roman" w:eastAsia="標楷體" w:hAnsi="Times New Roman" w:hint="eastAsia"/>
          <w:color w:val="000000"/>
          <w:szCs w:val="24"/>
        </w:rPr>
        <w:t>。</w:t>
      </w:r>
    </w:p>
    <w:p w:rsidR="004B600D" w:rsidRPr="004B600D" w:rsidRDefault="004B600D" w:rsidP="004B600D">
      <w:pPr>
        <w:pStyle w:val="af5"/>
        <w:widowControl/>
        <w:numPr>
          <w:ilvl w:val="0"/>
          <w:numId w:val="35"/>
        </w:numPr>
        <w:spacing w:line="400" w:lineRule="exact"/>
        <w:ind w:leftChars="0"/>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專案教研人員之權利：</w:t>
      </w:r>
    </w:p>
    <w:p w:rsidR="004B600D" w:rsidRPr="004B600D" w:rsidRDefault="004B600D" w:rsidP="004B600D">
      <w:pPr>
        <w:pStyle w:val="af5"/>
        <w:widowControl/>
        <w:numPr>
          <w:ilvl w:val="0"/>
          <w:numId w:val="37"/>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對本校學術及行政事項提供興革意見。</w:t>
      </w:r>
    </w:p>
    <w:p w:rsidR="004B600D" w:rsidRPr="004B600D" w:rsidRDefault="004B600D" w:rsidP="004B600D">
      <w:pPr>
        <w:pStyle w:val="af5"/>
        <w:widowControl/>
        <w:numPr>
          <w:ilvl w:val="0"/>
          <w:numId w:val="37"/>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參加研究及學術交流活動，或參與其他依法令規定所舉辦之活動。</w:t>
      </w:r>
    </w:p>
    <w:p w:rsidR="004B600D" w:rsidRPr="004B600D" w:rsidRDefault="004B600D" w:rsidP="004B600D">
      <w:pPr>
        <w:pStyle w:val="af5"/>
        <w:widowControl/>
        <w:numPr>
          <w:ilvl w:val="0"/>
          <w:numId w:val="37"/>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對本校有關其個人之措施，認為違法或不當致損害其權益者，得依本校教師申訴評議委員會組織及評議要點提出申訴，或依相關法規提起救濟。</w:t>
      </w:r>
    </w:p>
    <w:p w:rsidR="004B600D" w:rsidRPr="004B600D" w:rsidRDefault="004B600D" w:rsidP="004B600D">
      <w:pPr>
        <w:pStyle w:val="af5"/>
        <w:widowControl/>
        <w:numPr>
          <w:ilvl w:val="0"/>
          <w:numId w:val="37"/>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lastRenderedPageBreak/>
        <w:t>差假：比照本校編制內專任教師之規定。</w:t>
      </w:r>
    </w:p>
    <w:p w:rsidR="004B600D" w:rsidRPr="004B600D" w:rsidRDefault="004B600D" w:rsidP="004B600D">
      <w:pPr>
        <w:pStyle w:val="af5"/>
        <w:widowControl/>
        <w:numPr>
          <w:ilvl w:val="0"/>
          <w:numId w:val="37"/>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報酬：比照專任教師及研究人員敘薪之規定，自實際到職</w:t>
      </w:r>
      <w:proofErr w:type="gramStart"/>
      <w:r w:rsidRPr="004B600D">
        <w:rPr>
          <w:rFonts w:ascii="Times New Roman" w:eastAsia="標楷體" w:hAnsi="Times New Roman" w:hint="eastAsia"/>
          <w:color w:val="000000"/>
          <w:szCs w:val="24"/>
        </w:rPr>
        <w:t>日起支</w:t>
      </w:r>
      <w:proofErr w:type="gramEnd"/>
      <w:r w:rsidRPr="004B600D">
        <w:rPr>
          <w:rFonts w:ascii="Times New Roman" w:eastAsia="標楷體" w:hAnsi="Times New Roman" w:hint="eastAsia"/>
          <w:color w:val="000000"/>
          <w:szCs w:val="24"/>
        </w:rPr>
        <w:t>，並按月支給。如曾任與現職職務等級相當且服務成績優良之年資，得比照本校編制內專任教師辦理提敘。</w:t>
      </w:r>
    </w:p>
    <w:p w:rsidR="004B600D" w:rsidRPr="004B600D" w:rsidRDefault="004B600D" w:rsidP="004B600D">
      <w:pPr>
        <w:pStyle w:val="af5"/>
        <w:widowControl/>
        <w:numPr>
          <w:ilvl w:val="0"/>
          <w:numId w:val="37"/>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保險：專案教研人員應依勞工保險條例、全民健康保險法加入勞保、全民健保；並參照勞工退休金條例提繳勞工退休金。外籍人員則比照「各機關學校聘僱人員離職儲金給與辦法」之規定，提繳離職儲金。</w:t>
      </w:r>
    </w:p>
    <w:p w:rsidR="004B600D" w:rsidRPr="004B600D" w:rsidRDefault="004B600D" w:rsidP="004B600D">
      <w:pPr>
        <w:pStyle w:val="af5"/>
        <w:widowControl/>
        <w:numPr>
          <w:ilvl w:val="0"/>
          <w:numId w:val="37"/>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服務證與停車證之請領。</w:t>
      </w:r>
    </w:p>
    <w:p w:rsidR="004B600D" w:rsidRPr="004B600D" w:rsidRDefault="004B600D" w:rsidP="004B600D">
      <w:pPr>
        <w:pStyle w:val="af5"/>
        <w:widowControl/>
        <w:numPr>
          <w:ilvl w:val="0"/>
          <w:numId w:val="37"/>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衛生保健醫療服務</w:t>
      </w:r>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不含</w:t>
      </w:r>
      <w:r w:rsidRPr="004B600D">
        <w:rPr>
          <w:rFonts w:ascii="Times New Roman" w:eastAsia="標楷體" w:hAnsi="Times New Roman" w:hint="eastAsia"/>
          <w:color w:val="000000"/>
          <w:szCs w:val="24"/>
        </w:rPr>
        <w:t xml:space="preserve"> 2 </w:t>
      </w:r>
      <w:r w:rsidRPr="004B600D">
        <w:rPr>
          <w:rFonts w:ascii="Times New Roman" w:eastAsia="標楷體" w:hAnsi="Times New Roman" w:hint="eastAsia"/>
          <w:color w:val="000000"/>
          <w:szCs w:val="24"/>
        </w:rPr>
        <w:t>年</w:t>
      </w:r>
      <w:r w:rsidRPr="004B600D">
        <w:rPr>
          <w:rFonts w:ascii="Times New Roman" w:eastAsia="標楷體" w:hAnsi="Times New Roman" w:hint="eastAsia"/>
          <w:color w:val="000000"/>
          <w:szCs w:val="24"/>
        </w:rPr>
        <w:t xml:space="preserve"> 1 </w:t>
      </w:r>
      <w:r w:rsidRPr="004B600D">
        <w:rPr>
          <w:rFonts w:ascii="Times New Roman" w:eastAsia="標楷體" w:hAnsi="Times New Roman" w:hint="eastAsia"/>
          <w:color w:val="000000"/>
          <w:szCs w:val="24"/>
        </w:rPr>
        <w:t>次健康檢查補助費用</w:t>
      </w:r>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w:t>
      </w:r>
    </w:p>
    <w:p w:rsidR="004B600D" w:rsidRPr="004B600D" w:rsidRDefault="004B600D" w:rsidP="004B600D">
      <w:pPr>
        <w:pStyle w:val="af5"/>
        <w:widowControl/>
        <w:numPr>
          <w:ilvl w:val="0"/>
          <w:numId w:val="37"/>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參加文康活動</w:t>
      </w:r>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自費</w:t>
      </w:r>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及各項聯歡活動。</w:t>
      </w:r>
    </w:p>
    <w:p w:rsidR="004B600D" w:rsidRPr="004B600D" w:rsidRDefault="004B600D" w:rsidP="004B600D">
      <w:pPr>
        <w:pStyle w:val="af5"/>
        <w:widowControl/>
        <w:numPr>
          <w:ilvl w:val="0"/>
          <w:numId w:val="37"/>
        </w:numPr>
        <w:spacing w:after="120" w:line="400" w:lineRule="exact"/>
        <w:ind w:leftChars="0" w:left="1418" w:hanging="482"/>
        <w:rPr>
          <w:rFonts w:ascii="Times New Roman" w:eastAsia="標楷體" w:hAnsi="Times New Roman" w:hint="eastAsia"/>
          <w:color w:val="000000"/>
          <w:szCs w:val="24"/>
        </w:rPr>
      </w:pPr>
      <w:proofErr w:type="gramStart"/>
      <w:r w:rsidRPr="004B600D">
        <w:rPr>
          <w:rFonts w:ascii="Times New Roman" w:eastAsia="標楷體" w:hAnsi="Times New Roman" w:hint="eastAsia"/>
          <w:color w:val="000000"/>
          <w:szCs w:val="24"/>
        </w:rPr>
        <w:t>圖資館</w:t>
      </w:r>
      <w:proofErr w:type="gramEnd"/>
      <w:r w:rsidRPr="004B600D">
        <w:rPr>
          <w:rFonts w:ascii="Times New Roman" w:eastAsia="標楷體" w:hAnsi="Times New Roman" w:hint="eastAsia"/>
          <w:color w:val="000000"/>
          <w:szCs w:val="24"/>
        </w:rPr>
        <w:t>及體育館等公共設施，依各單位規定使用之。</w:t>
      </w:r>
    </w:p>
    <w:p w:rsidR="004B600D" w:rsidRPr="004B600D" w:rsidRDefault="004B600D" w:rsidP="004B600D">
      <w:pPr>
        <w:pStyle w:val="af5"/>
        <w:widowControl/>
        <w:numPr>
          <w:ilvl w:val="0"/>
          <w:numId w:val="35"/>
        </w:numPr>
        <w:spacing w:line="400" w:lineRule="exact"/>
        <w:ind w:leftChars="0"/>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專案教研人員除應遵守法令履行聘約外，依其職責分別負有下列義務：</w:t>
      </w:r>
    </w:p>
    <w:p w:rsidR="004B600D" w:rsidRPr="004B600D" w:rsidRDefault="004B600D" w:rsidP="004B600D">
      <w:pPr>
        <w:pStyle w:val="af5"/>
        <w:widowControl/>
        <w:numPr>
          <w:ilvl w:val="0"/>
          <w:numId w:val="39"/>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遵守聘約規定，維護校譽。</w:t>
      </w:r>
    </w:p>
    <w:p w:rsidR="004B600D" w:rsidRPr="004B600D" w:rsidRDefault="004B600D" w:rsidP="004B600D">
      <w:pPr>
        <w:pStyle w:val="af5"/>
        <w:widowControl/>
        <w:numPr>
          <w:ilvl w:val="0"/>
          <w:numId w:val="39"/>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積極維護學生受教之權益。</w:t>
      </w:r>
      <w:r w:rsidRPr="004B600D">
        <w:rPr>
          <w:rFonts w:ascii="Times New Roman" w:eastAsia="標楷體" w:hAnsi="Times New Roman" w:hint="eastAsia"/>
          <w:color w:val="000000"/>
          <w:szCs w:val="24"/>
        </w:rPr>
        <w:t xml:space="preserve"> </w:t>
      </w:r>
    </w:p>
    <w:p w:rsidR="004B600D" w:rsidRPr="004B600D" w:rsidRDefault="004B600D" w:rsidP="004B600D">
      <w:pPr>
        <w:pStyle w:val="af5"/>
        <w:widowControl/>
        <w:numPr>
          <w:ilvl w:val="0"/>
          <w:numId w:val="39"/>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輔導學生，導引其適性發展，並培養其健全人格。</w:t>
      </w:r>
    </w:p>
    <w:p w:rsidR="004B600D" w:rsidRPr="004B600D" w:rsidRDefault="004B600D" w:rsidP="004B600D">
      <w:pPr>
        <w:pStyle w:val="af5"/>
        <w:widowControl/>
        <w:numPr>
          <w:ilvl w:val="0"/>
          <w:numId w:val="39"/>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從事與教學、研究有關之研究、進修。</w:t>
      </w:r>
    </w:p>
    <w:p w:rsidR="004B600D" w:rsidRPr="004B600D" w:rsidRDefault="004B600D" w:rsidP="004B600D">
      <w:pPr>
        <w:pStyle w:val="af5"/>
        <w:widowControl/>
        <w:numPr>
          <w:ilvl w:val="0"/>
          <w:numId w:val="39"/>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嚴守職分，本於良知，發揚師道及專業精神。</w:t>
      </w:r>
    </w:p>
    <w:p w:rsidR="004B600D" w:rsidRPr="004B600D" w:rsidRDefault="004B600D" w:rsidP="004B600D">
      <w:pPr>
        <w:pStyle w:val="af5"/>
        <w:widowControl/>
        <w:numPr>
          <w:ilvl w:val="0"/>
          <w:numId w:val="39"/>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依有關法令參與學校學術、行政與服務工作及社會教育活動，另專案教師應依學校安排之課程，實施教學活動。</w:t>
      </w:r>
    </w:p>
    <w:p w:rsidR="004B600D" w:rsidRPr="004B600D" w:rsidRDefault="004B600D" w:rsidP="004B600D">
      <w:pPr>
        <w:pStyle w:val="af5"/>
        <w:widowControl/>
        <w:numPr>
          <w:ilvl w:val="0"/>
          <w:numId w:val="39"/>
        </w:numPr>
        <w:spacing w:line="400" w:lineRule="exact"/>
        <w:ind w:leftChars="0" w:left="1418"/>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非依法律規定不得洩露因職務知悉之個人隱私資料或研究之智慧財產權秘密。</w:t>
      </w:r>
    </w:p>
    <w:p w:rsidR="004B600D" w:rsidRPr="004B600D" w:rsidRDefault="004B600D" w:rsidP="004B600D">
      <w:pPr>
        <w:pStyle w:val="af5"/>
        <w:widowControl/>
        <w:numPr>
          <w:ilvl w:val="0"/>
          <w:numId w:val="39"/>
        </w:numPr>
        <w:spacing w:after="120" w:line="400" w:lineRule="exact"/>
        <w:ind w:leftChars="0" w:left="1418"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其他相關規定應盡之義務。</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專案教研人員轉任編制內專任教師時，應依新聘教師聘任程序重新審查。其曾任與擬任職務等級相當之專案教學人員年資，且服務成績優良者，得在本職最高年功薪範圍</w:t>
      </w:r>
      <w:proofErr w:type="gramStart"/>
      <w:r w:rsidRPr="004B600D">
        <w:rPr>
          <w:rFonts w:ascii="Times New Roman" w:eastAsia="標楷體" w:hAnsi="Times New Roman" w:hint="eastAsia"/>
          <w:color w:val="000000"/>
          <w:szCs w:val="24"/>
        </w:rPr>
        <w:t>內按年採</w:t>
      </w:r>
      <w:proofErr w:type="gramEnd"/>
      <w:r w:rsidRPr="004B600D">
        <w:rPr>
          <w:rFonts w:ascii="Times New Roman" w:eastAsia="標楷體" w:hAnsi="Times New Roman" w:hint="eastAsia"/>
          <w:color w:val="000000"/>
          <w:szCs w:val="24"/>
        </w:rPr>
        <w:t>計提敘薪。其資格經送教育部審查通過頒授教師證書後之服務年資，得比照編制內專任教師年資計算辦理升等，惟不得</w:t>
      </w:r>
      <w:proofErr w:type="gramStart"/>
      <w:r w:rsidRPr="004B600D">
        <w:rPr>
          <w:rFonts w:ascii="Times New Roman" w:eastAsia="標楷體" w:hAnsi="Times New Roman" w:hint="eastAsia"/>
          <w:color w:val="000000"/>
          <w:szCs w:val="24"/>
        </w:rPr>
        <w:t>採</w:t>
      </w:r>
      <w:proofErr w:type="gramEnd"/>
      <w:r w:rsidRPr="004B600D">
        <w:rPr>
          <w:rFonts w:ascii="Times New Roman" w:eastAsia="標楷體" w:hAnsi="Times New Roman" w:hint="eastAsia"/>
          <w:color w:val="000000"/>
          <w:szCs w:val="24"/>
        </w:rPr>
        <w:t>計為退休撫</w:t>
      </w:r>
      <w:proofErr w:type="gramStart"/>
      <w:r w:rsidRPr="004B600D">
        <w:rPr>
          <w:rFonts w:ascii="Times New Roman" w:eastAsia="標楷體" w:hAnsi="Times New Roman" w:hint="eastAsia"/>
          <w:color w:val="000000"/>
          <w:szCs w:val="24"/>
        </w:rPr>
        <w:t>卹</w:t>
      </w:r>
      <w:proofErr w:type="gramEnd"/>
      <w:r w:rsidRPr="004B600D">
        <w:rPr>
          <w:rFonts w:ascii="Times New Roman" w:eastAsia="標楷體" w:hAnsi="Times New Roman" w:hint="eastAsia"/>
          <w:color w:val="000000"/>
          <w:szCs w:val="24"/>
        </w:rPr>
        <w:t>之年資。</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專案教研人員校外兼課或兼職應先徵得本校同意，並</w:t>
      </w:r>
      <w:proofErr w:type="gramStart"/>
      <w:r w:rsidRPr="004B600D">
        <w:rPr>
          <w:rFonts w:ascii="Times New Roman" w:eastAsia="標楷體" w:hAnsi="Times New Roman" w:hint="eastAsia"/>
          <w:color w:val="000000"/>
          <w:szCs w:val="24"/>
        </w:rPr>
        <w:t>準</w:t>
      </w:r>
      <w:proofErr w:type="gramEnd"/>
      <w:r w:rsidRPr="004B600D">
        <w:rPr>
          <w:rFonts w:ascii="Times New Roman" w:eastAsia="標楷體" w:hAnsi="Times New Roman" w:hint="eastAsia"/>
          <w:color w:val="000000"/>
          <w:szCs w:val="24"/>
        </w:rPr>
        <w:t>用本校編制內專任教師規定辦理。</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專案教研人員於契約</w:t>
      </w:r>
      <w:proofErr w:type="gramStart"/>
      <w:r w:rsidRPr="004B600D">
        <w:rPr>
          <w:rFonts w:ascii="Times New Roman" w:eastAsia="標楷體" w:hAnsi="Times New Roman" w:hint="eastAsia"/>
          <w:color w:val="000000"/>
          <w:szCs w:val="24"/>
        </w:rPr>
        <w:t>期間，</w:t>
      </w:r>
      <w:proofErr w:type="gramEnd"/>
      <w:r w:rsidRPr="004B600D">
        <w:rPr>
          <w:rFonts w:ascii="Times New Roman" w:eastAsia="標楷體" w:hAnsi="Times New Roman" w:hint="eastAsia"/>
          <w:color w:val="000000"/>
          <w:szCs w:val="24"/>
        </w:rPr>
        <w:t>得兼任本校二級行政主管，惟不得擔任</w:t>
      </w:r>
      <w:proofErr w:type="gramStart"/>
      <w:r w:rsidRPr="004B600D">
        <w:rPr>
          <w:rFonts w:ascii="Times New Roman" w:eastAsia="標楷體" w:hAnsi="Times New Roman" w:hint="eastAsia"/>
          <w:color w:val="000000"/>
          <w:szCs w:val="24"/>
        </w:rPr>
        <w:t>各級教評</w:t>
      </w:r>
      <w:proofErr w:type="gramEnd"/>
      <w:r w:rsidRPr="004B600D">
        <w:rPr>
          <w:rFonts w:ascii="Times New Roman" w:eastAsia="標楷體" w:hAnsi="Times New Roman" w:hint="eastAsia"/>
          <w:color w:val="000000"/>
          <w:szCs w:val="24"/>
        </w:rPr>
        <w:t>會、院</w:t>
      </w:r>
      <w:r w:rsidRPr="004B600D">
        <w:rPr>
          <w:rFonts w:ascii="Times New Roman" w:eastAsia="標楷體" w:hAnsi="Times New Roman" w:hint="eastAsia"/>
          <w:color w:val="000000"/>
          <w:szCs w:val="24"/>
        </w:rPr>
        <w:t>(</w:t>
      </w:r>
      <w:r w:rsidRPr="004B600D">
        <w:rPr>
          <w:rFonts w:ascii="Times New Roman" w:eastAsia="標楷體" w:hAnsi="Times New Roman" w:hint="eastAsia"/>
          <w:color w:val="000000"/>
          <w:szCs w:val="24"/>
        </w:rPr>
        <w:t>會</w:t>
      </w:r>
      <w:r w:rsidRPr="004B600D">
        <w:rPr>
          <w:rFonts w:ascii="Times New Roman" w:eastAsia="標楷體" w:hAnsi="Times New Roman" w:hint="eastAsia"/>
          <w:color w:val="000000"/>
          <w:szCs w:val="24"/>
        </w:rPr>
        <w:t>)</w:t>
      </w:r>
      <w:proofErr w:type="gramStart"/>
      <w:r w:rsidRPr="004B600D">
        <w:rPr>
          <w:rFonts w:ascii="Times New Roman" w:eastAsia="標楷體" w:hAnsi="Times New Roman" w:hint="eastAsia"/>
          <w:color w:val="000000"/>
          <w:szCs w:val="24"/>
        </w:rPr>
        <w:t>務</w:t>
      </w:r>
      <w:proofErr w:type="gramEnd"/>
      <w:r w:rsidRPr="004B600D">
        <w:rPr>
          <w:rFonts w:ascii="Times New Roman" w:eastAsia="標楷體" w:hAnsi="Times New Roman" w:hint="eastAsia"/>
          <w:color w:val="000000"/>
          <w:szCs w:val="24"/>
        </w:rPr>
        <w:t>會議、校務會議代表或委員</w:t>
      </w:r>
      <w:r w:rsidRPr="004B600D">
        <w:rPr>
          <w:rFonts w:ascii="Times New Roman" w:eastAsia="標楷體" w:hAnsi="Times New Roman" w:hint="eastAsia"/>
          <w:color w:val="000000"/>
          <w:szCs w:val="24"/>
        </w:rPr>
        <w:t xml:space="preserve"> </w:t>
      </w:r>
      <w:r w:rsidRPr="004B600D">
        <w:rPr>
          <w:rFonts w:ascii="Times New Roman" w:eastAsia="標楷體" w:hAnsi="Times New Roman" w:hint="eastAsia"/>
          <w:color w:val="000000"/>
          <w:szCs w:val="24"/>
        </w:rPr>
        <w:t>、校務會議代表或委員。不列入本校各項會議代表、不得擔任各項會議或委員會之應出席委員，無本校各項職務選舉權。</w:t>
      </w:r>
      <w:proofErr w:type="gramStart"/>
      <w:r w:rsidRPr="004B600D">
        <w:rPr>
          <w:rFonts w:ascii="Times New Roman" w:eastAsia="標楷體" w:hAnsi="Times New Roman" w:hint="eastAsia"/>
          <w:color w:val="000000"/>
          <w:szCs w:val="24"/>
        </w:rPr>
        <w:t>惟</w:t>
      </w:r>
      <w:proofErr w:type="gramEnd"/>
      <w:r w:rsidRPr="004B600D">
        <w:rPr>
          <w:rFonts w:ascii="Times New Roman" w:eastAsia="標楷體" w:hAnsi="Times New Roman" w:hint="eastAsia"/>
          <w:color w:val="000000"/>
          <w:szCs w:val="24"/>
        </w:rPr>
        <w:t>專案教研人員於契約期間若符合大學法第</w:t>
      </w:r>
      <w:r w:rsidRPr="004B600D">
        <w:rPr>
          <w:rFonts w:ascii="Times New Roman" w:eastAsia="標楷體" w:hAnsi="Times New Roman" w:hint="eastAsia"/>
          <w:color w:val="000000"/>
          <w:szCs w:val="24"/>
        </w:rPr>
        <w:t xml:space="preserve"> 13</w:t>
      </w:r>
      <w:r w:rsidRPr="004B600D">
        <w:rPr>
          <w:rFonts w:ascii="Times New Roman" w:eastAsia="標楷體" w:hAnsi="Times New Roman" w:hint="eastAsia"/>
          <w:color w:val="000000"/>
          <w:szCs w:val="24"/>
        </w:rPr>
        <w:t>條、第</w:t>
      </w:r>
      <w:r w:rsidRPr="004B600D">
        <w:rPr>
          <w:rFonts w:ascii="Times New Roman" w:eastAsia="標楷體" w:hAnsi="Times New Roman" w:hint="eastAsia"/>
          <w:color w:val="000000"/>
          <w:szCs w:val="24"/>
        </w:rPr>
        <w:t xml:space="preserve"> 14 </w:t>
      </w:r>
      <w:r w:rsidRPr="004B600D">
        <w:rPr>
          <w:rFonts w:ascii="Times New Roman" w:eastAsia="標楷體" w:hAnsi="Times New Roman" w:hint="eastAsia"/>
          <w:color w:val="000000"/>
          <w:szCs w:val="24"/>
        </w:rPr>
        <w:t>條及本校組織規程所訂之職級條件，得兼任本校二級主管職務，並有該職務之投票權。兼任本校二級主管職務比照「公立各級學校校長暨教師兼任主管人員職務加給支給標準表」之職務加給支給主管津貼。</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專案教研人員之聘期、授課時數、報酬、差假、福利、保險及其他權利義務等事項，以契約（附表二）定之。</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lastRenderedPageBreak/>
        <w:t>專案研究人員於契約</w:t>
      </w:r>
      <w:proofErr w:type="gramStart"/>
      <w:r w:rsidRPr="004B600D">
        <w:rPr>
          <w:rFonts w:ascii="Times New Roman" w:eastAsia="標楷體" w:hAnsi="Times New Roman" w:hint="eastAsia"/>
          <w:color w:val="000000"/>
          <w:szCs w:val="24"/>
        </w:rPr>
        <w:t>期間，</w:t>
      </w:r>
      <w:proofErr w:type="gramEnd"/>
      <w:r w:rsidRPr="004B600D">
        <w:rPr>
          <w:rFonts w:ascii="Times New Roman" w:eastAsia="標楷體" w:hAnsi="Times New Roman" w:hint="eastAsia"/>
          <w:color w:val="000000"/>
          <w:szCs w:val="24"/>
        </w:rPr>
        <w:t>至少應參與一個研究計畫。但自任職第二年起每年需主持或共同主持至少一個校內外研究計畫。</w:t>
      </w:r>
    </w:p>
    <w:p w:rsid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專案教研人員經用人單位主管依行政程序簽請校長核可後，得於契約期滿後</w:t>
      </w:r>
      <w:proofErr w:type="gramStart"/>
      <w:r w:rsidRPr="004B600D">
        <w:rPr>
          <w:rFonts w:ascii="Times New Roman" w:eastAsia="標楷體" w:hAnsi="Times New Roman" w:hint="eastAsia"/>
          <w:color w:val="000000"/>
          <w:szCs w:val="24"/>
        </w:rPr>
        <w:t>不</w:t>
      </w:r>
      <w:proofErr w:type="gramEnd"/>
      <w:r w:rsidRPr="004B600D">
        <w:rPr>
          <w:rFonts w:ascii="Times New Roman" w:eastAsia="標楷體" w:hAnsi="Times New Roman" w:hint="eastAsia"/>
          <w:color w:val="000000"/>
          <w:szCs w:val="24"/>
        </w:rPr>
        <w:t>續聘，並預告當事人。</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於契約期間之工作成果，如係本校企劃或執行工作期間完成者，其所有權除另有約定外應歸屬本校所有，因前開著作或工作成果所生著作權或其他智慧財產權，應依各相關規定辦理。非經用人單位主管及學校之同意，不得擅自利用或公開，違者除解聘外，如涉及不法利益，並得依法處理。</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專案教研人員於契約有效</w:t>
      </w:r>
      <w:proofErr w:type="gramStart"/>
      <w:r w:rsidRPr="004B600D">
        <w:rPr>
          <w:rFonts w:ascii="Times New Roman" w:eastAsia="標楷體" w:hAnsi="Times New Roman" w:hint="eastAsia"/>
          <w:color w:val="000000"/>
          <w:szCs w:val="24"/>
        </w:rPr>
        <w:t>期間，</w:t>
      </w:r>
      <w:proofErr w:type="gramEnd"/>
      <w:r w:rsidRPr="004B600D">
        <w:rPr>
          <w:rFonts w:ascii="Times New Roman" w:eastAsia="標楷體" w:hAnsi="Times New Roman" w:hint="eastAsia"/>
          <w:color w:val="000000"/>
          <w:szCs w:val="24"/>
        </w:rPr>
        <w:t>如因教學研究不力，或違反契約應履行義務，或有其他不當行為，經有關單位查證屬實時，得終止契約並予解聘；除</w:t>
      </w:r>
      <w:proofErr w:type="gramStart"/>
      <w:r w:rsidRPr="004B600D">
        <w:rPr>
          <w:rFonts w:ascii="Times New Roman" w:eastAsia="標楷體" w:hAnsi="Times New Roman" w:hint="eastAsia"/>
          <w:color w:val="000000"/>
          <w:szCs w:val="24"/>
        </w:rPr>
        <w:t>扣償溢</w:t>
      </w:r>
      <w:proofErr w:type="gramEnd"/>
      <w:r w:rsidRPr="004B600D">
        <w:rPr>
          <w:rFonts w:ascii="Times New Roman" w:eastAsia="標楷體" w:hAnsi="Times New Roman" w:hint="eastAsia"/>
          <w:color w:val="000000"/>
          <w:szCs w:val="24"/>
        </w:rPr>
        <w:t>領之酬金外，如有損害並追償違約之損害賠償。</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專案教研人員於契約</w:t>
      </w:r>
      <w:proofErr w:type="gramStart"/>
      <w:r w:rsidRPr="004B600D">
        <w:rPr>
          <w:rFonts w:ascii="Times New Roman" w:eastAsia="標楷體" w:hAnsi="Times New Roman" w:hint="eastAsia"/>
          <w:color w:val="000000"/>
          <w:szCs w:val="24"/>
        </w:rPr>
        <w:t>期間，</w:t>
      </w:r>
      <w:proofErr w:type="gramEnd"/>
      <w:r w:rsidRPr="004B600D">
        <w:rPr>
          <w:rFonts w:ascii="Times New Roman" w:eastAsia="標楷體" w:hAnsi="Times New Roman" w:hint="eastAsia"/>
          <w:color w:val="000000"/>
          <w:szCs w:val="24"/>
        </w:rPr>
        <w:t>得申請發給在職證明書；聘期屆滿時，應依規定辦理離職手續。專案教研人員於契約</w:t>
      </w:r>
      <w:proofErr w:type="gramStart"/>
      <w:r w:rsidRPr="004B600D">
        <w:rPr>
          <w:rFonts w:ascii="Times New Roman" w:eastAsia="標楷體" w:hAnsi="Times New Roman" w:hint="eastAsia"/>
          <w:color w:val="000000"/>
          <w:szCs w:val="24"/>
        </w:rPr>
        <w:t>期間，</w:t>
      </w:r>
      <w:proofErr w:type="gramEnd"/>
      <w:r w:rsidRPr="004B600D">
        <w:rPr>
          <w:rFonts w:ascii="Times New Roman" w:eastAsia="標楷體" w:hAnsi="Times New Roman" w:hint="eastAsia"/>
          <w:color w:val="000000"/>
          <w:szCs w:val="24"/>
        </w:rPr>
        <w:t>因故須提前離職時，應於一個月前提出申請，經用人單位主管及校長同意後始得離職，並辦妥離職手續，始得發給離職證明書。</w:t>
      </w:r>
    </w:p>
    <w:p w:rsidR="004B600D" w:rsidRP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本要點如有未盡事宜，依「國立大學校務基金進用教學人員研究人員及工作人員實施原則」、「勞工退休金條例」及其他相關法令規定辦理。</w:t>
      </w:r>
    </w:p>
    <w:p w:rsidR="004B600D" w:rsidRDefault="004B600D" w:rsidP="004B600D">
      <w:pPr>
        <w:pStyle w:val="af5"/>
        <w:widowControl/>
        <w:numPr>
          <w:ilvl w:val="0"/>
          <w:numId w:val="35"/>
        </w:numPr>
        <w:spacing w:after="120" w:line="400" w:lineRule="exact"/>
        <w:ind w:leftChars="0" w:left="964" w:hanging="482"/>
        <w:rPr>
          <w:rFonts w:ascii="Times New Roman" w:eastAsia="標楷體" w:hAnsi="Times New Roman" w:hint="eastAsia"/>
          <w:color w:val="000000"/>
          <w:szCs w:val="24"/>
        </w:rPr>
      </w:pPr>
      <w:r w:rsidRPr="004B600D">
        <w:rPr>
          <w:rFonts w:ascii="Times New Roman" w:eastAsia="標楷體" w:hAnsi="Times New Roman" w:hint="eastAsia"/>
          <w:color w:val="000000"/>
          <w:szCs w:val="24"/>
        </w:rPr>
        <w:t>本要點經行政會議、校教師評審委員會、校務基金管理委員會通過後實施，修正時亦同。</w:t>
      </w:r>
    </w:p>
    <w:p w:rsidR="00502D2C" w:rsidRPr="004B600D" w:rsidRDefault="00502D2C" w:rsidP="00502D2C">
      <w:pPr>
        <w:pStyle w:val="af5"/>
        <w:widowControl/>
        <w:spacing w:after="120" w:line="400" w:lineRule="exact"/>
        <w:ind w:leftChars="0" w:left="964"/>
        <w:rPr>
          <w:rFonts w:ascii="Times New Roman" w:eastAsia="標楷體" w:hAnsi="Times New Roman"/>
          <w:color w:val="000000"/>
          <w:szCs w:val="24"/>
        </w:rPr>
      </w:pPr>
    </w:p>
    <w:sectPr w:rsidR="00502D2C" w:rsidRPr="004B600D" w:rsidSect="004B60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8E" w:rsidRDefault="0001288E" w:rsidP="0088208F">
      <w:r>
        <w:separator/>
      </w:r>
    </w:p>
  </w:endnote>
  <w:endnote w:type="continuationSeparator" w:id="0">
    <w:p w:rsidR="0001288E" w:rsidRDefault="0001288E" w:rsidP="008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粗圓體">
    <w:panose1 w:val="020F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431995"/>
      <w:docPartObj>
        <w:docPartGallery w:val="Page Numbers (Bottom of Page)"/>
        <w:docPartUnique/>
      </w:docPartObj>
    </w:sdtPr>
    <w:sdtContent>
      <w:p w:rsidR="00502D2C" w:rsidRDefault="00502D2C">
        <w:pPr>
          <w:pStyle w:val="af3"/>
          <w:jc w:val="center"/>
        </w:pPr>
        <w:r>
          <w:fldChar w:fldCharType="begin"/>
        </w:r>
        <w:r>
          <w:instrText>PAGE   \* MERGEFORMAT</w:instrText>
        </w:r>
        <w:r>
          <w:fldChar w:fldCharType="separate"/>
        </w:r>
        <w:r w:rsidR="000646E0" w:rsidRPr="000646E0">
          <w:rPr>
            <w:noProof/>
            <w:lang w:val="zh-TW"/>
          </w:rPr>
          <w:t>2</w:t>
        </w:r>
        <w:r>
          <w:fldChar w:fldCharType="end"/>
        </w:r>
      </w:p>
    </w:sdtContent>
  </w:sdt>
  <w:p w:rsidR="00502D2C" w:rsidRDefault="00502D2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8E" w:rsidRDefault="0001288E" w:rsidP="0088208F">
      <w:r>
        <w:separator/>
      </w:r>
    </w:p>
  </w:footnote>
  <w:footnote w:type="continuationSeparator" w:id="0">
    <w:p w:rsidR="0001288E" w:rsidRDefault="0001288E" w:rsidP="008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170B46"/>
    <w:multiLevelType w:val="hybridMultilevel"/>
    <w:tmpl w:val="2426361E"/>
    <w:lvl w:ilvl="0" w:tplc="753E31E2">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821DD6"/>
    <w:multiLevelType w:val="hybridMultilevel"/>
    <w:tmpl w:val="C884EF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53B26"/>
    <w:multiLevelType w:val="hybridMultilevel"/>
    <w:tmpl w:val="428EC08A"/>
    <w:lvl w:ilvl="0" w:tplc="17521EB6">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4">
    <w:nsid w:val="08C6475E"/>
    <w:multiLevelType w:val="hybridMultilevel"/>
    <w:tmpl w:val="BBDC706E"/>
    <w:lvl w:ilvl="0" w:tplc="5A6EAB8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016C5E"/>
    <w:multiLevelType w:val="hybridMultilevel"/>
    <w:tmpl w:val="4A24C4D8"/>
    <w:lvl w:ilvl="0" w:tplc="F27E95F2">
      <w:start w:val="1"/>
      <w:numFmt w:val="taiwaneseCountingThousand"/>
      <w:lvlText w:val="(%1)"/>
      <w:lvlJc w:val="left"/>
      <w:pPr>
        <w:tabs>
          <w:tab w:val="num" w:pos="360"/>
        </w:tabs>
        <w:ind w:left="360" w:hanging="36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DA6CC3"/>
    <w:multiLevelType w:val="hybridMultilevel"/>
    <w:tmpl w:val="CD1E9184"/>
    <w:lvl w:ilvl="0" w:tplc="EDA2F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372E37"/>
    <w:multiLevelType w:val="hybridMultilevel"/>
    <w:tmpl w:val="D410E3AE"/>
    <w:lvl w:ilvl="0" w:tplc="B402307A">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15AF16FC"/>
    <w:multiLevelType w:val="hybridMultilevel"/>
    <w:tmpl w:val="D410E3AE"/>
    <w:lvl w:ilvl="0" w:tplc="B402307A">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20551C23"/>
    <w:multiLevelType w:val="hybridMultilevel"/>
    <w:tmpl w:val="B5B217AE"/>
    <w:lvl w:ilvl="0" w:tplc="2F8C8744">
      <w:start w:val="1"/>
      <w:numFmt w:val="taiwaneseCountingThousand"/>
      <w:lvlText w:val="第%1條"/>
      <w:lvlJc w:val="left"/>
      <w:pPr>
        <w:ind w:left="1436" w:hanging="1430"/>
      </w:pPr>
      <w:rPr>
        <w:rFonts w:hint="default"/>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2">
    <w:nsid w:val="26664237"/>
    <w:multiLevelType w:val="hybridMultilevel"/>
    <w:tmpl w:val="185CE36E"/>
    <w:lvl w:ilvl="0" w:tplc="A588ED1E">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92D5540"/>
    <w:multiLevelType w:val="hybridMultilevel"/>
    <w:tmpl w:val="F8AC82D4"/>
    <w:lvl w:ilvl="0" w:tplc="AB30C840">
      <w:numFmt w:val="bullet"/>
      <w:lvlText w:val="□"/>
      <w:lvlJc w:val="left"/>
      <w:pPr>
        <w:ind w:left="360" w:hanging="360"/>
      </w:pPr>
      <w:rPr>
        <w:rFonts w:ascii="標楷體" w:eastAsia="標楷體" w:hAnsi="標楷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nsid w:val="29334AC4"/>
    <w:multiLevelType w:val="hybridMultilevel"/>
    <w:tmpl w:val="5F3E2502"/>
    <w:lvl w:ilvl="0" w:tplc="7B4EC8C2">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5">
    <w:nsid w:val="331B4763"/>
    <w:multiLevelType w:val="hybridMultilevel"/>
    <w:tmpl w:val="D27EE256"/>
    <w:lvl w:ilvl="0" w:tplc="77A8DE0A">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4E15092"/>
    <w:multiLevelType w:val="hybridMultilevel"/>
    <w:tmpl w:val="C152E4A4"/>
    <w:lvl w:ilvl="0" w:tplc="9B00D722">
      <w:start w:val="1"/>
      <w:numFmt w:val="decimal"/>
      <w:lvlText w:val="(%1)"/>
      <w:lvlJc w:val="left"/>
      <w:pPr>
        <w:ind w:left="1618" w:hanging="720"/>
      </w:pPr>
      <w:rPr>
        <w:rFonts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17">
    <w:nsid w:val="34FE2DB5"/>
    <w:multiLevelType w:val="hybridMultilevel"/>
    <w:tmpl w:val="BD8E9A84"/>
    <w:lvl w:ilvl="0" w:tplc="AAC266D0">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50677B1"/>
    <w:multiLevelType w:val="hybridMultilevel"/>
    <w:tmpl w:val="DA80DA68"/>
    <w:lvl w:ilvl="0" w:tplc="423C5D1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nsid w:val="3D0B092B"/>
    <w:multiLevelType w:val="hybridMultilevel"/>
    <w:tmpl w:val="E710D392"/>
    <w:lvl w:ilvl="0" w:tplc="52448FC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3F417198"/>
    <w:multiLevelType w:val="hybridMultilevel"/>
    <w:tmpl w:val="E9F635B4"/>
    <w:lvl w:ilvl="0" w:tplc="98883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B01D06"/>
    <w:multiLevelType w:val="hybridMultilevel"/>
    <w:tmpl w:val="EB1AC6B4"/>
    <w:lvl w:ilvl="0" w:tplc="58A8AC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CA1209"/>
    <w:multiLevelType w:val="hybridMultilevel"/>
    <w:tmpl w:val="8A567C86"/>
    <w:lvl w:ilvl="0" w:tplc="8C6A473E">
      <w:start w:val="1"/>
      <w:numFmt w:val="ideographLegalTraditional"/>
      <w:lvlText w:val="%1、"/>
      <w:lvlJc w:val="left"/>
      <w:pPr>
        <w:ind w:left="720" w:hanging="720"/>
      </w:pPr>
      <w:rPr>
        <w:rFonts w:eastAsia="標楷體"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B31FDC"/>
    <w:multiLevelType w:val="hybridMultilevel"/>
    <w:tmpl w:val="239C9AF6"/>
    <w:lvl w:ilvl="0" w:tplc="7ED64F3C">
      <w:start w:val="1"/>
      <w:numFmt w:val="decimal"/>
      <w:lvlText w:val="(%1)"/>
      <w:lvlJc w:val="left"/>
      <w:pPr>
        <w:ind w:left="2561"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5">
    <w:nsid w:val="4C5B0735"/>
    <w:multiLevelType w:val="hybridMultilevel"/>
    <w:tmpl w:val="142E8008"/>
    <w:lvl w:ilvl="0" w:tplc="352AD7A2">
      <w:start w:val="1"/>
      <w:numFmt w:val="decimal"/>
      <w:lvlText w:val="%1."/>
      <w:lvlJc w:val="left"/>
      <w:pPr>
        <w:ind w:left="1118" w:hanging="360"/>
      </w:pPr>
      <w:rPr>
        <w:rFonts w:hint="default"/>
        <w:color w:val="000000"/>
        <w:sz w:val="32"/>
      </w:rPr>
    </w:lvl>
    <w:lvl w:ilvl="1" w:tplc="04090019" w:tentative="1">
      <w:start w:val="1"/>
      <w:numFmt w:val="ideographTradition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6">
    <w:nsid w:val="50010355"/>
    <w:multiLevelType w:val="hybridMultilevel"/>
    <w:tmpl w:val="D7126E4E"/>
    <w:lvl w:ilvl="0" w:tplc="FF16A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4713EDC"/>
    <w:multiLevelType w:val="hybridMultilevel"/>
    <w:tmpl w:val="950EAF68"/>
    <w:lvl w:ilvl="0" w:tplc="669493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7B631D7"/>
    <w:multiLevelType w:val="hybridMultilevel"/>
    <w:tmpl w:val="D5828D16"/>
    <w:lvl w:ilvl="0" w:tplc="DCF8BA4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C32CDC"/>
    <w:multiLevelType w:val="hybridMultilevel"/>
    <w:tmpl w:val="D5A48F64"/>
    <w:lvl w:ilvl="0" w:tplc="8234989E">
      <w:start w:val="1"/>
      <w:numFmt w:val="taiwaneseCountingThousand"/>
      <w:lvlText w:val="(%1)"/>
      <w:lvlJc w:val="left"/>
      <w:pPr>
        <w:ind w:left="1049" w:hanging="480"/>
      </w:pPr>
      <w:rPr>
        <w:rFonts w:hint="default"/>
        <w:sz w:val="28"/>
        <w:szCs w:val="28"/>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1">
    <w:nsid w:val="5C376CCD"/>
    <w:multiLevelType w:val="hybridMultilevel"/>
    <w:tmpl w:val="9C329966"/>
    <w:lvl w:ilvl="0" w:tplc="0D38700A">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32">
    <w:nsid w:val="608930C7"/>
    <w:multiLevelType w:val="hybridMultilevel"/>
    <w:tmpl w:val="4CE66778"/>
    <w:lvl w:ilvl="0" w:tplc="641C10C8">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C967EB"/>
    <w:multiLevelType w:val="hybridMultilevel"/>
    <w:tmpl w:val="094E4C34"/>
    <w:lvl w:ilvl="0" w:tplc="FA923B9A">
      <w:start w:val="6"/>
      <w:numFmt w:val="taiwaneseCountingThousand"/>
      <w:lvlText w:val="%1、"/>
      <w:lvlJc w:val="left"/>
      <w:pPr>
        <w:ind w:left="862"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7DEA55BA"/>
    <w:multiLevelType w:val="hybridMultilevel"/>
    <w:tmpl w:val="3640B0A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3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4"/>
  </w:num>
  <w:num w:numId="7">
    <w:abstractNumId w:val="36"/>
  </w:num>
  <w:num w:numId="8">
    <w:abstractNumId w:val="3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num>
  <w:num w:numId="12">
    <w:abstractNumId w:val="3"/>
  </w:num>
  <w:num w:numId="13">
    <w:abstractNumId w:val="11"/>
  </w:num>
  <w:num w:numId="14">
    <w:abstractNumId w:val="31"/>
  </w:num>
  <w:num w:numId="15">
    <w:abstractNumId w:val="5"/>
  </w:num>
  <w:num w:numId="16">
    <w:abstractNumId w:val="17"/>
  </w:num>
  <w:num w:numId="17">
    <w:abstractNumId w:val="12"/>
  </w:num>
  <w:num w:numId="18">
    <w:abstractNumId w:val="4"/>
  </w:num>
  <w:num w:numId="19">
    <w:abstractNumId w:val="22"/>
  </w:num>
  <w:num w:numId="20">
    <w:abstractNumId w:val="13"/>
  </w:num>
  <w:num w:numId="21">
    <w:abstractNumId w:val="14"/>
  </w:num>
  <w:num w:numId="22">
    <w:abstractNumId w:val="20"/>
  </w:num>
  <w:num w:numId="23">
    <w:abstractNumId w:val="1"/>
  </w:num>
  <w:num w:numId="24">
    <w:abstractNumId w:val="26"/>
  </w:num>
  <w:num w:numId="25">
    <w:abstractNumId w:val="6"/>
  </w:num>
  <w:num w:numId="26">
    <w:abstractNumId w:val="32"/>
  </w:num>
  <w:num w:numId="27">
    <w:abstractNumId w:val="19"/>
  </w:num>
  <w:num w:numId="28">
    <w:abstractNumId w:val="2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4"/>
  </w:num>
  <w:num w:numId="32">
    <w:abstractNumId w:val="2"/>
  </w:num>
  <w:num w:numId="33">
    <w:abstractNumId w:val="21"/>
  </w:num>
  <w:num w:numId="34">
    <w:abstractNumId w:val="30"/>
  </w:num>
  <w:num w:numId="35">
    <w:abstractNumId w:val="37"/>
  </w:num>
  <w:num w:numId="36">
    <w:abstractNumId w:val="27"/>
  </w:num>
  <w:num w:numId="37">
    <w:abstractNumId w:val="9"/>
  </w:num>
  <w:num w:numId="38">
    <w:abstractNumId w:val="15"/>
  </w:num>
  <w:num w:numId="3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52"/>
    <w:rsid w:val="00002C66"/>
    <w:rsid w:val="0000373C"/>
    <w:rsid w:val="0000643C"/>
    <w:rsid w:val="00007552"/>
    <w:rsid w:val="00007C9D"/>
    <w:rsid w:val="0001046C"/>
    <w:rsid w:val="0001051E"/>
    <w:rsid w:val="0001288E"/>
    <w:rsid w:val="000131EB"/>
    <w:rsid w:val="0001625B"/>
    <w:rsid w:val="00022C4E"/>
    <w:rsid w:val="00022CF0"/>
    <w:rsid w:val="00022D90"/>
    <w:rsid w:val="00025C03"/>
    <w:rsid w:val="00027F2A"/>
    <w:rsid w:val="00030700"/>
    <w:rsid w:val="00034C33"/>
    <w:rsid w:val="00035272"/>
    <w:rsid w:val="00041E37"/>
    <w:rsid w:val="00041EA5"/>
    <w:rsid w:val="00041FEC"/>
    <w:rsid w:val="0005206E"/>
    <w:rsid w:val="0005397B"/>
    <w:rsid w:val="00053D31"/>
    <w:rsid w:val="0005454A"/>
    <w:rsid w:val="0005575C"/>
    <w:rsid w:val="0006450C"/>
    <w:rsid w:val="000646E0"/>
    <w:rsid w:val="00065D41"/>
    <w:rsid w:val="00070F3A"/>
    <w:rsid w:val="00070F8A"/>
    <w:rsid w:val="00080DAA"/>
    <w:rsid w:val="0008202B"/>
    <w:rsid w:val="00084150"/>
    <w:rsid w:val="000846D9"/>
    <w:rsid w:val="00084A48"/>
    <w:rsid w:val="00084D82"/>
    <w:rsid w:val="000855CC"/>
    <w:rsid w:val="00085E3E"/>
    <w:rsid w:val="00086D5E"/>
    <w:rsid w:val="00087480"/>
    <w:rsid w:val="00090B2B"/>
    <w:rsid w:val="00093E46"/>
    <w:rsid w:val="000945DF"/>
    <w:rsid w:val="0009476C"/>
    <w:rsid w:val="00096279"/>
    <w:rsid w:val="00097832"/>
    <w:rsid w:val="000A0718"/>
    <w:rsid w:val="000A1570"/>
    <w:rsid w:val="000A79E2"/>
    <w:rsid w:val="000B0991"/>
    <w:rsid w:val="000B1183"/>
    <w:rsid w:val="000B1E15"/>
    <w:rsid w:val="000B4156"/>
    <w:rsid w:val="000B5204"/>
    <w:rsid w:val="000C1C20"/>
    <w:rsid w:val="000C23C5"/>
    <w:rsid w:val="000C2422"/>
    <w:rsid w:val="000C32B6"/>
    <w:rsid w:val="000C5DBB"/>
    <w:rsid w:val="000C63F9"/>
    <w:rsid w:val="000D2606"/>
    <w:rsid w:val="000D3661"/>
    <w:rsid w:val="000D7CA9"/>
    <w:rsid w:val="000E13E2"/>
    <w:rsid w:val="000E21D4"/>
    <w:rsid w:val="000E2AD5"/>
    <w:rsid w:val="000E33AD"/>
    <w:rsid w:val="000E698A"/>
    <w:rsid w:val="000F0FE1"/>
    <w:rsid w:val="000F23BD"/>
    <w:rsid w:val="000F2C9A"/>
    <w:rsid w:val="000F41D5"/>
    <w:rsid w:val="000F4285"/>
    <w:rsid w:val="000F5DA3"/>
    <w:rsid w:val="000F784E"/>
    <w:rsid w:val="00105454"/>
    <w:rsid w:val="0010599A"/>
    <w:rsid w:val="00105E65"/>
    <w:rsid w:val="00107364"/>
    <w:rsid w:val="00107BE9"/>
    <w:rsid w:val="001110F8"/>
    <w:rsid w:val="001133E7"/>
    <w:rsid w:val="001149B5"/>
    <w:rsid w:val="00121AEE"/>
    <w:rsid w:val="00122312"/>
    <w:rsid w:val="00134C7F"/>
    <w:rsid w:val="00135030"/>
    <w:rsid w:val="001367AD"/>
    <w:rsid w:val="001373B2"/>
    <w:rsid w:val="00144D35"/>
    <w:rsid w:val="00147853"/>
    <w:rsid w:val="0015199A"/>
    <w:rsid w:val="001542F4"/>
    <w:rsid w:val="00155F54"/>
    <w:rsid w:val="00156BCD"/>
    <w:rsid w:val="00157093"/>
    <w:rsid w:val="00160867"/>
    <w:rsid w:val="00161E00"/>
    <w:rsid w:val="00164C7C"/>
    <w:rsid w:val="00164D7C"/>
    <w:rsid w:val="00166A43"/>
    <w:rsid w:val="001711CD"/>
    <w:rsid w:val="001752AA"/>
    <w:rsid w:val="001758A1"/>
    <w:rsid w:val="00181D9F"/>
    <w:rsid w:val="00183385"/>
    <w:rsid w:val="001848B7"/>
    <w:rsid w:val="0018536E"/>
    <w:rsid w:val="00187433"/>
    <w:rsid w:val="001934DB"/>
    <w:rsid w:val="00193BC0"/>
    <w:rsid w:val="00197DA1"/>
    <w:rsid w:val="001A1D24"/>
    <w:rsid w:val="001A3CEB"/>
    <w:rsid w:val="001A7FBD"/>
    <w:rsid w:val="001B0710"/>
    <w:rsid w:val="001B086B"/>
    <w:rsid w:val="001B27B8"/>
    <w:rsid w:val="001B2F75"/>
    <w:rsid w:val="001B4874"/>
    <w:rsid w:val="001B5607"/>
    <w:rsid w:val="001B682C"/>
    <w:rsid w:val="001B6A57"/>
    <w:rsid w:val="001B6B8B"/>
    <w:rsid w:val="001C26B4"/>
    <w:rsid w:val="001C6B07"/>
    <w:rsid w:val="001C7115"/>
    <w:rsid w:val="001C7564"/>
    <w:rsid w:val="001D16C7"/>
    <w:rsid w:val="001D3C2C"/>
    <w:rsid w:val="001D5DFE"/>
    <w:rsid w:val="001D5F48"/>
    <w:rsid w:val="001D65A5"/>
    <w:rsid w:val="001D7EC8"/>
    <w:rsid w:val="001E2D8F"/>
    <w:rsid w:val="001E3E33"/>
    <w:rsid w:val="001E5D98"/>
    <w:rsid w:val="001F19AE"/>
    <w:rsid w:val="001F26A7"/>
    <w:rsid w:val="001F2C7C"/>
    <w:rsid w:val="001F3D5B"/>
    <w:rsid w:val="001F4895"/>
    <w:rsid w:val="001F4BA8"/>
    <w:rsid w:val="001F73C7"/>
    <w:rsid w:val="00203720"/>
    <w:rsid w:val="00203CC2"/>
    <w:rsid w:val="0020597E"/>
    <w:rsid w:val="00205D33"/>
    <w:rsid w:val="00206E88"/>
    <w:rsid w:val="00213ED5"/>
    <w:rsid w:val="00220497"/>
    <w:rsid w:val="00220759"/>
    <w:rsid w:val="002212E9"/>
    <w:rsid w:val="00224E7C"/>
    <w:rsid w:val="00224EB2"/>
    <w:rsid w:val="002265AA"/>
    <w:rsid w:val="0023172B"/>
    <w:rsid w:val="00232C3E"/>
    <w:rsid w:val="00235EDB"/>
    <w:rsid w:val="00242E28"/>
    <w:rsid w:val="002457CB"/>
    <w:rsid w:val="002464F3"/>
    <w:rsid w:val="002524F7"/>
    <w:rsid w:val="002543D2"/>
    <w:rsid w:val="002561BF"/>
    <w:rsid w:val="00256756"/>
    <w:rsid w:val="002568A1"/>
    <w:rsid w:val="00257B45"/>
    <w:rsid w:val="00257D17"/>
    <w:rsid w:val="00261668"/>
    <w:rsid w:val="00261C2E"/>
    <w:rsid w:val="002620E1"/>
    <w:rsid w:val="0026245E"/>
    <w:rsid w:val="00262954"/>
    <w:rsid w:val="00262F6E"/>
    <w:rsid w:val="00263B03"/>
    <w:rsid w:val="00274FEF"/>
    <w:rsid w:val="002750F5"/>
    <w:rsid w:val="00275197"/>
    <w:rsid w:val="00276733"/>
    <w:rsid w:val="0027709B"/>
    <w:rsid w:val="00280C52"/>
    <w:rsid w:val="00284543"/>
    <w:rsid w:val="00285493"/>
    <w:rsid w:val="00290322"/>
    <w:rsid w:val="0029381E"/>
    <w:rsid w:val="0029458A"/>
    <w:rsid w:val="00295F8B"/>
    <w:rsid w:val="0029706B"/>
    <w:rsid w:val="002A051F"/>
    <w:rsid w:val="002A21A6"/>
    <w:rsid w:val="002A29BD"/>
    <w:rsid w:val="002A4A41"/>
    <w:rsid w:val="002B3049"/>
    <w:rsid w:val="002B420E"/>
    <w:rsid w:val="002C11AF"/>
    <w:rsid w:val="002C19BC"/>
    <w:rsid w:val="002C2ACF"/>
    <w:rsid w:val="002C2AFF"/>
    <w:rsid w:val="002C4761"/>
    <w:rsid w:val="002C6AB7"/>
    <w:rsid w:val="002C6F35"/>
    <w:rsid w:val="002C7B15"/>
    <w:rsid w:val="002D0D6C"/>
    <w:rsid w:val="002D361B"/>
    <w:rsid w:val="002D3E69"/>
    <w:rsid w:val="002D469A"/>
    <w:rsid w:val="002D75E3"/>
    <w:rsid w:val="002E73E7"/>
    <w:rsid w:val="002F3CB3"/>
    <w:rsid w:val="002F7F37"/>
    <w:rsid w:val="00303AA1"/>
    <w:rsid w:val="00307B55"/>
    <w:rsid w:val="00311BCE"/>
    <w:rsid w:val="00313D04"/>
    <w:rsid w:val="0032001E"/>
    <w:rsid w:val="00321244"/>
    <w:rsid w:val="00322CB8"/>
    <w:rsid w:val="00323B03"/>
    <w:rsid w:val="00324545"/>
    <w:rsid w:val="003262F2"/>
    <w:rsid w:val="00330628"/>
    <w:rsid w:val="003326C1"/>
    <w:rsid w:val="0033349F"/>
    <w:rsid w:val="00347B8C"/>
    <w:rsid w:val="00347C50"/>
    <w:rsid w:val="00350280"/>
    <w:rsid w:val="00352EB7"/>
    <w:rsid w:val="00353A00"/>
    <w:rsid w:val="00353CE9"/>
    <w:rsid w:val="00355FFB"/>
    <w:rsid w:val="00360658"/>
    <w:rsid w:val="00360950"/>
    <w:rsid w:val="00362813"/>
    <w:rsid w:val="00363358"/>
    <w:rsid w:val="00366C2E"/>
    <w:rsid w:val="00367C0E"/>
    <w:rsid w:val="0037043C"/>
    <w:rsid w:val="00370B12"/>
    <w:rsid w:val="00374135"/>
    <w:rsid w:val="00374688"/>
    <w:rsid w:val="00375111"/>
    <w:rsid w:val="003779DB"/>
    <w:rsid w:val="00377F3E"/>
    <w:rsid w:val="0038164A"/>
    <w:rsid w:val="00381BC8"/>
    <w:rsid w:val="00381D6A"/>
    <w:rsid w:val="003835FB"/>
    <w:rsid w:val="00384ECC"/>
    <w:rsid w:val="00387E7D"/>
    <w:rsid w:val="003901D5"/>
    <w:rsid w:val="0039023A"/>
    <w:rsid w:val="00390B12"/>
    <w:rsid w:val="00392531"/>
    <w:rsid w:val="003936FF"/>
    <w:rsid w:val="003964CF"/>
    <w:rsid w:val="003A0CB8"/>
    <w:rsid w:val="003A0DAF"/>
    <w:rsid w:val="003A6A97"/>
    <w:rsid w:val="003B29C6"/>
    <w:rsid w:val="003B4402"/>
    <w:rsid w:val="003B5BF6"/>
    <w:rsid w:val="003B7A65"/>
    <w:rsid w:val="003C11D1"/>
    <w:rsid w:val="003C11ED"/>
    <w:rsid w:val="003C5FF3"/>
    <w:rsid w:val="003C7971"/>
    <w:rsid w:val="003C79B7"/>
    <w:rsid w:val="003C7B07"/>
    <w:rsid w:val="003D1145"/>
    <w:rsid w:val="003D1295"/>
    <w:rsid w:val="003D1DD5"/>
    <w:rsid w:val="003D29C5"/>
    <w:rsid w:val="003E4ED8"/>
    <w:rsid w:val="003E5314"/>
    <w:rsid w:val="003E6609"/>
    <w:rsid w:val="003E752A"/>
    <w:rsid w:val="003E7B2D"/>
    <w:rsid w:val="003F5C82"/>
    <w:rsid w:val="003F5F0E"/>
    <w:rsid w:val="003F7880"/>
    <w:rsid w:val="003F7A3A"/>
    <w:rsid w:val="003F7D29"/>
    <w:rsid w:val="00402994"/>
    <w:rsid w:val="00402A62"/>
    <w:rsid w:val="004037AB"/>
    <w:rsid w:val="00404252"/>
    <w:rsid w:val="004123D7"/>
    <w:rsid w:val="0041291C"/>
    <w:rsid w:val="00414A57"/>
    <w:rsid w:val="00420944"/>
    <w:rsid w:val="00425ED5"/>
    <w:rsid w:val="004260AA"/>
    <w:rsid w:val="004265EC"/>
    <w:rsid w:val="004305BE"/>
    <w:rsid w:val="00432D2C"/>
    <w:rsid w:val="0043449F"/>
    <w:rsid w:val="00440212"/>
    <w:rsid w:val="00442C5B"/>
    <w:rsid w:val="0044322D"/>
    <w:rsid w:val="00444E46"/>
    <w:rsid w:val="00450C3C"/>
    <w:rsid w:val="004517D0"/>
    <w:rsid w:val="00454A6B"/>
    <w:rsid w:val="0045650D"/>
    <w:rsid w:val="00456B40"/>
    <w:rsid w:val="0045787C"/>
    <w:rsid w:val="0046168D"/>
    <w:rsid w:val="0046255C"/>
    <w:rsid w:val="004648EF"/>
    <w:rsid w:val="00465912"/>
    <w:rsid w:val="00465B38"/>
    <w:rsid w:val="004661A3"/>
    <w:rsid w:val="00475183"/>
    <w:rsid w:val="0047722B"/>
    <w:rsid w:val="004778C3"/>
    <w:rsid w:val="00483058"/>
    <w:rsid w:val="0048712C"/>
    <w:rsid w:val="0049249B"/>
    <w:rsid w:val="00492C80"/>
    <w:rsid w:val="00493093"/>
    <w:rsid w:val="00495750"/>
    <w:rsid w:val="004A22F7"/>
    <w:rsid w:val="004A39A8"/>
    <w:rsid w:val="004A4343"/>
    <w:rsid w:val="004B37D4"/>
    <w:rsid w:val="004B4FF0"/>
    <w:rsid w:val="004B600D"/>
    <w:rsid w:val="004B6DF9"/>
    <w:rsid w:val="004C0E3B"/>
    <w:rsid w:val="004C2590"/>
    <w:rsid w:val="004C2E6D"/>
    <w:rsid w:val="004C385B"/>
    <w:rsid w:val="004C4EEE"/>
    <w:rsid w:val="004C4F35"/>
    <w:rsid w:val="004C5B13"/>
    <w:rsid w:val="004C7556"/>
    <w:rsid w:val="004D2D69"/>
    <w:rsid w:val="004E1D92"/>
    <w:rsid w:val="004E52DC"/>
    <w:rsid w:val="004E79F8"/>
    <w:rsid w:val="004F0B71"/>
    <w:rsid w:val="004F0DF9"/>
    <w:rsid w:val="004F3358"/>
    <w:rsid w:val="004F36FE"/>
    <w:rsid w:val="004F60D2"/>
    <w:rsid w:val="004F711C"/>
    <w:rsid w:val="004F7AC8"/>
    <w:rsid w:val="004F7BF3"/>
    <w:rsid w:val="004F7EA9"/>
    <w:rsid w:val="005008AC"/>
    <w:rsid w:val="0050203E"/>
    <w:rsid w:val="00502D2C"/>
    <w:rsid w:val="00506F59"/>
    <w:rsid w:val="0051430C"/>
    <w:rsid w:val="00515FE7"/>
    <w:rsid w:val="005160D2"/>
    <w:rsid w:val="005207DD"/>
    <w:rsid w:val="00521192"/>
    <w:rsid w:val="00521683"/>
    <w:rsid w:val="005301F4"/>
    <w:rsid w:val="0053070C"/>
    <w:rsid w:val="005322C6"/>
    <w:rsid w:val="00534331"/>
    <w:rsid w:val="005366C8"/>
    <w:rsid w:val="00537B4A"/>
    <w:rsid w:val="00540281"/>
    <w:rsid w:val="0054394B"/>
    <w:rsid w:val="005440BB"/>
    <w:rsid w:val="00545DD1"/>
    <w:rsid w:val="005473FA"/>
    <w:rsid w:val="00547ABE"/>
    <w:rsid w:val="0055078E"/>
    <w:rsid w:val="0055146F"/>
    <w:rsid w:val="0055403A"/>
    <w:rsid w:val="00555BF2"/>
    <w:rsid w:val="005629F4"/>
    <w:rsid w:val="00564A74"/>
    <w:rsid w:val="00567E57"/>
    <w:rsid w:val="00575580"/>
    <w:rsid w:val="00575BEE"/>
    <w:rsid w:val="00576025"/>
    <w:rsid w:val="00577702"/>
    <w:rsid w:val="00585110"/>
    <w:rsid w:val="005864DA"/>
    <w:rsid w:val="00591CB8"/>
    <w:rsid w:val="00595A83"/>
    <w:rsid w:val="005969D9"/>
    <w:rsid w:val="005A0532"/>
    <w:rsid w:val="005A0F2E"/>
    <w:rsid w:val="005A2462"/>
    <w:rsid w:val="005A34E6"/>
    <w:rsid w:val="005A3C31"/>
    <w:rsid w:val="005A73CE"/>
    <w:rsid w:val="005A7A02"/>
    <w:rsid w:val="005B018C"/>
    <w:rsid w:val="005B0B12"/>
    <w:rsid w:val="005B3FC8"/>
    <w:rsid w:val="005B6341"/>
    <w:rsid w:val="005B6539"/>
    <w:rsid w:val="005B7A23"/>
    <w:rsid w:val="005B7C48"/>
    <w:rsid w:val="005C0BF1"/>
    <w:rsid w:val="005C1306"/>
    <w:rsid w:val="005C26EE"/>
    <w:rsid w:val="005C2905"/>
    <w:rsid w:val="005C4C35"/>
    <w:rsid w:val="005C4D2B"/>
    <w:rsid w:val="005D0192"/>
    <w:rsid w:val="005D01AA"/>
    <w:rsid w:val="005D20F7"/>
    <w:rsid w:val="005D2492"/>
    <w:rsid w:val="005D292E"/>
    <w:rsid w:val="005D396A"/>
    <w:rsid w:val="005D48DF"/>
    <w:rsid w:val="005D6B59"/>
    <w:rsid w:val="005E0DEF"/>
    <w:rsid w:val="005E1FEE"/>
    <w:rsid w:val="005E2A41"/>
    <w:rsid w:val="005E5666"/>
    <w:rsid w:val="005E68B7"/>
    <w:rsid w:val="005F1D79"/>
    <w:rsid w:val="005F1E88"/>
    <w:rsid w:val="005F2162"/>
    <w:rsid w:val="005F302D"/>
    <w:rsid w:val="005F6743"/>
    <w:rsid w:val="005F732E"/>
    <w:rsid w:val="00601BA1"/>
    <w:rsid w:val="0060273A"/>
    <w:rsid w:val="00611104"/>
    <w:rsid w:val="00612075"/>
    <w:rsid w:val="00612E6F"/>
    <w:rsid w:val="0061339E"/>
    <w:rsid w:val="00613643"/>
    <w:rsid w:val="006142AF"/>
    <w:rsid w:val="00616EE5"/>
    <w:rsid w:val="0061783D"/>
    <w:rsid w:val="0062316D"/>
    <w:rsid w:val="00623418"/>
    <w:rsid w:val="0062719C"/>
    <w:rsid w:val="006312C0"/>
    <w:rsid w:val="00633E28"/>
    <w:rsid w:val="00633ECC"/>
    <w:rsid w:val="00634814"/>
    <w:rsid w:val="00634AFB"/>
    <w:rsid w:val="006372D4"/>
    <w:rsid w:val="006443DF"/>
    <w:rsid w:val="006443F5"/>
    <w:rsid w:val="00645184"/>
    <w:rsid w:val="0064660D"/>
    <w:rsid w:val="00646CCA"/>
    <w:rsid w:val="00651A6F"/>
    <w:rsid w:val="0065389E"/>
    <w:rsid w:val="0065397C"/>
    <w:rsid w:val="00653F52"/>
    <w:rsid w:val="00655FA7"/>
    <w:rsid w:val="00656381"/>
    <w:rsid w:val="00660E47"/>
    <w:rsid w:val="006643E7"/>
    <w:rsid w:val="0067355B"/>
    <w:rsid w:val="00675AD6"/>
    <w:rsid w:val="0068021A"/>
    <w:rsid w:val="006802D9"/>
    <w:rsid w:val="006812E9"/>
    <w:rsid w:val="0068419F"/>
    <w:rsid w:val="00685689"/>
    <w:rsid w:val="00687EAF"/>
    <w:rsid w:val="006932DA"/>
    <w:rsid w:val="0069381B"/>
    <w:rsid w:val="006952B9"/>
    <w:rsid w:val="00695E8C"/>
    <w:rsid w:val="00697AD3"/>
    <w:rsid w:val="006A4900"/>
    <w:rsid w:val="006A6F7D"/>
    <w:rsid w:val="006A759E"/>
    <w:rsid w:val="006A7A82"/>
    <w:rsid w:val="006B13D3"/>
    <w:rsid w:val="006B1DA8"/>
    <w:rsid w:val="006B410C"/>
    <w:rsid w:val="006C2686"/>
    <w:rsid w:val="006C2CFF"/>
    <w:rsid w:val="006C4038"/>
    <w:rsid w:val="006C5FEE"/>
    <w:rsid w:val="006D086B"/>
    <w:rsid w:val="006D0B56"/>
    <w:rsid w:val="006D1D9F"/>
    <w:rsid w:val="006D49C4"/>
    <w:rsid w:val="006D6A1F"/>
    <w:rsid w:val="006D7ED6"/>
    <w:rsid w:val="006E6528"/>
    <w:rsid w:val="006E7F25"/>
    <w:rsid w:val="006F0DC6"/>
    <w:rsid w:val="006F206A"/>
    <w:rsid w:val="006F71E9"/>
    <w:rsid w:val="006F7C9C"/>
    <w:rsid w:val="006F7CFD"/>
    <w:rsid w:val="00702102"/>
    <w:rsid w:val="00703E8D"/>
    <w:rsid w:val="00704A60"/>
    <w:rsid w:val="00704E76"/>
    <w:rsid w:val="0070530B"/>
    <w:rsid w:val="00711DAA"/>
    <w:rsid w:val="00715324"/>
    <w:rsid w:val="00715C60"/>
    <w:rsid w:val="00716EB7"/>
    <w:rsid w:val="007222A7"/>
    <w:rsid w:val="00722406"/>
    <w:rsid w:val="007239CF"/>
    <w:rsid w:val="00723A9A"/>
    <w:rsid w:val="00723F0F"/>
    <w:rsid w:val="007253C8"/>
    <w:rsid w:val="00730C79"/>
    <w:rsid w:val="00730F67"/>
    <w:rsid w:val="007316E2"/>
    <w:rsid w:val="00734137"/>
    <w:rsid w:val="00737647"/>
    <w:rsid w:val="00746471"/>
    <w:rsid w:val="00753543"/>
    <w:rsid w:val="0075700A"/>
    <w:rsid w:val="0075785C"/>
    <w:rsid w:val="007578E4"/>
    <w:rsid w:val="0076052B"/>
    <w:rsid w:val="00763A2C"/>
    <w:rsid w:val="00764056"/>
    <w:rsid w:val="00764982"/>
    <w:rsid w:val="0076789A"/>
    <w:rsid w:val="00770566"/>
    <w:rsid w:val="00772F91"/>
    <w:rsid w:val="007779DE"/>
    <w:rsid w:val="00780E4B"/>
    <w:rsid w:val="007830D7"/>
    <w:rsid w:val="00785963"/>
    <w:rsid w:val="00785FD7"/>
    <w:rsid w:val="007866AA"/>
    <w:rsid w:val="00790128"/>
    <w:rsid w:val="007916DD"/>
    <w:rsid w:val="00796B92"/>
    <w:rsid w:val="00797832"/>
    <w:rsid w:val="007A0451"/>
    <w:rsid w:val="007A1C37"/>
    <w:rsid w:val="007A444E"/>
    <w:rsid w:val="007A4A68"/>
    <w:rsid w:val="007A7D88"/>
    <w:rsid w:val="007B1A73"/>
    <w:rsid w:val="007B2397"/>
    <w:rsid w:val="007B3D21"/>
    <w:rsid w:val="007C06A2"/>
    <w:rsid w:val="007C1C0A"/>
    <w:rsid w:val="007C3CFB"/>
    <w:rsid w:val="007D0D4A"/>
    <w:rsid w:val="007D0E09"/>
    <w:rsid w:val="007D4656"/>
    <w:rsid w:val="007D5878"/>
    <w:rsid w:val="007D71D8"/>
    <w:rsid w:val="007E3431"/>
    <w:rsid w:val="007E42A2"/>
    <w:rsid w:val="007E5118"/>
    <w:rsid w:val="007E5B26"/>
    <w:rsid w:val="007E5FC6"/>
    <w:rsid w:val="007E6912"/>
    <w:rsid w:val="007F1AD5"/>
    <w:rsid w:val="007F326C"/>
    <w:rsid w:val="007F34B6"/>
    <w:rsid w:val="007F4ABB"/>
    <w:rsid w:val="007F4D4F"/>
    <w:rsid w:val="007F7E94"/>
    <w:rsid w:val="00801573"/>
    <w:rsid w:val="00801C43"/>
    <w:rsid w:val="008020A0"/>
    <w:rsid w:val="00803AA8"/>
    <w:rsid w:val="00804722"/>
    <w:rsid w:val="00806301"/>
    <w:rsid w:val="00806424"/>
    <w:rsid w:val="00813607"/>
    <w:rsid w:val="00831A4B"/>
    <w:rsid w:val="008331B0"/>
    <w:rsid w:val="00833F96"/>
    <w:rsid w:val="00834D63"/>
    <w:rsid w:val="00835369"/>
    <w:rsid w:val="00835933"/>
    <w:rsid w:val="00836115"/>
    <w:rsid w:val="0083707D"/>
    <w:rsid w:val="00837817"/>
    <w:rsid w:val="0084028D"/>
    <w:rsid w:val="0084188A"/>
    <w:rsid w:val="0084298B"/>
    <w:rsid w:val="00843478"/>
    <w:rsid w:val="0084406E"/>
    <w:rsid w:val="0084408B"/>
    <w:rsid w:val="008455B7"/>
    <w:rsid w:val="00845B3F"/>
    <w:rsid w:val="00846D02"/>
    <w:rsid w:val="008523D9"/>
    <w:rsid w:val="00854087"/>
    <w:rsid w:val="0085469B"/>
    <w:rsid w:val="008571CA"/>
    <w:rsid w:val="00864F4B"/>
    <w:rsid w:val="008663E0"/>
    <w:rsid w:val="00866E1E"/>
    <w:rsid w:val="00873C29"/>
    <w:rsid w:val="00875C8B"/>
    <w:rsid w:val="00881CAE"/>
    <w:rsid w:val="0088208F"/>
    <w:rsid w:val="008847B7"/>
    <w:rsid w:val="00885194"/>
    <w:rsid w:val="00885EDA"/>
    <w:rsid w:val="00890703"/>
    <w:rsid w:val="00891741"/>
    <w:rsid w:val="00891EE7"/>
    <w:rsid w:val="00891FA8"/>
    <w:rsid w:val="00893B51"/>
    <w:rsid w:val="00894DD6"/>
    <w:rsid w:val="008952A3"/>
    <w:rsid w:val="00896247"/>
    <w:rsid w:val="008965E7"/>
    <w:rsid w:val="0089733E"/>
    <w:rsid w:val="008977D6"/>
    <w:rsid w:val="008A297B"/>
    <w:rsid w:val="008A38B1"/>
    <w:rsid w:val="008A3C84"/>
    <w:rsid w:val="008A6861"/>
    <w:rsid w:val="008B00BD"/>
    <w:rsid w:val="008B7D74"/>
    <w:rsid w:val="008C04B3"/>
    <w:rsid w:val="008C1D9D"/>
    <w:rsid w:val="008D1E21"/>
    <w:rsid w:val="008D4088"/>
    <w:rsid w:val="008D424C"/>
    <w:rsid w:val="008D7F86"/>
    <w:rsid w:val="008E50B8"/>
    <w:rsid w:val="008F1232"/>
    <w:rsid w:val="008F245E"/>
    <w:rsid w:val="008F2729"/>
    <w:rsid w:val="008F2B78"/>
    <w:rsid w:val="008F4A39"/>
    <w:rsid w:val="008F4E59"/>
    <w:rsid w:val="008F63FB"/>
    <w:rsid w:val="008F64EB"/>
    <w:rsid w:val="008F70DD"/>
    <w:rsid w:val="008F7146"/>
    <w:rsid w:val="00902E6A"/>
    <w:rsid w:val="009129B8"/>
    <w:rsid w:val="00912E9D"/>
    <w:rsid w:val="00914CEE"/>
    <w:rsid w:val="0091512E"/>
    <w:rsid w:val="0091580A"/>
    <w:rsid w:val="00917262"/>
    <w:rsid w:val="00924281"/>
    <w:rsid w:val="009269D3"/>
    <w:rsid w:val="0093233B"/>
    <w:rsid w:val="0093296D"/>
    <w:rsid w:val="00933FE6"/>
    <w:rsid w:val="00937257"/>
    <w:rsid w:val="00937D85"/>
    <w:rsid w:val="009414C0"/>
    <w:rsid w:val="00941D4C"/>
    <w:rsid w:val="00941F40"/>
    <w:rsid w:val="009457C7"/>
    <w:rsid w:val="009469E7"/>
    <w:rsid w:val="00950F73"/>
    <w:rsid w:val="00955F5D"/>
    <w:rsid w:val="009561FB"/>
    <w:rsid w:val="00961C38"/>
    <w:rsid w:val="00962D10"/>
    <w:rsid w:val="00965422"/>
    <w:rsid w:val="00967603"/>
    <w:rsid w:val="00972270"/>
    <w:rsid w:val="009725BE"/>
    <w:rsid w:val="009763DC"/>
    <w:rsid w:val="009775C5"/>
    <w:rsid w:val="00982308"/>
    <w:rsid w:val="009826DB"/>
    <w:rsid w:val="009826ED"/>
    <w:rsid w:val="00983429"/>
    <w:rsid w:val="00984E23"/>
    <w:rsid w:val="009854CE"/>
    <w:rsid w:val="00985A08"/>
    <w:rsid w:val="009870EA"/>
    <w:rsid w:val="009873DE"/>
    <w:rsid w:val="009918AF"/>
    <w:rsid w:val="0099302E"/>
    <w:rsid w:val="0099377E"/>
    <w:rsid w:val="00994A7B"/>
    <w:rsid w:val="00996D98"/>
    <w:rsid w:val="00997F99"/>
    <w:rsid w:val="009A0C34"/>
    <w:rsid w:val="009A1C83"/>
    <w:rsid w:val="009A1E13"/>
    <w:rsid w:val="009A5DFD"/>
    <w:rsid w:val="009A6501"/>
    <w:rsid w:val="009A7573"/>
    <w:rsid w:val="009B1AF8"/>
    <w:rsid w:val="009B36BE"/>
    <w:rsid w:val="009B5722"/>
    <w:rsid w:val="009C035A"/>
    <w:rsid w:val="009C0539"/>
    <w:rsid w:val="009C06F7"/>
    <w:rsid w:val="009C0F76"/>
    <w:rsid w:val="009C1296"/>
    <w:rsid w:val="009C570C"/>
    <w:rsid w:val="009C5B4B"/>
    <w:rsid w:val="009C754B"/>
    <w:rsid w:val="009D1D30"/>
    <w:rsid w:val="009D3CE2"/>
    <w:rsid w:val="009D4107"/>
    <w:rsid w:val="009D786F"/>
    <w:rsid w:val="009E034A"/>
    <w:rsid w:val="009E03F1"/>
    <w:rsid w:val="009E4543"/>
    <w:rsid w:val="009E5BC6"/>
    <w:rsid w:val="009E5D7B"/>
    <w:rsid w:val="009F05F2"/>
    <w:rsid w:val="009F2F29"/>
    <w:rsid w:val="00A04C33"/>
    <w:rsid w:val="00A06CEF"/>
    <w:rsid w:val="00A07F9B"/>
    <w:rsid w:val="00A12420"/>
    <w:rsid w:val="00A209B9"/>
    <w:rsid w:val="00A2540D"/>
    <w:rsid w:val="00A2709B"/>
    <w:rsid w:val="00A27532"/>
    <w:rsid w:val="00A27F62"/>
    <w:rsid w:val="00A31DB5"/>
    <w:rsid w:val="00A32A51"/>
    <w:rsid w:val="00A34B13"/>
    <w:rsid w:val="00A35502"/>
    <w:rsid w:val="00A35FDB"/>
    <w:rsid w:val="00A40EE4"/>
    <w:rsid w:val="00A428B8"/>
    <w:rsid w:val="00A429B8"/>
    <w:rsid w:val="00A45824"/>
    <w:rsid w:val="00A462C3"/>
    <w:rsid w:val="00A5210F"/>
    <w:rsid w:val="00A52D6B"/>
    <w:rsid w:val="00A56223"/>
    <w:rsid w:val="00A611D2"/>
    <w:rsid w:val="00A618E0"/>
    <w:rsid w:val="00A63D97"/>
    <w:rsid w:val="00A6571F"/>
    <w:rsid w:val="00A65C71"/>
    <w:rsid w:val="00A67538"/>
    <w:rsid w:val="00A708FF"/>
    <w:rsid w:val="00A730A7"/>
    <w:rsid w:val="00A7661A"/>
    <w:rsid w:val="00A809EC"/>
    <w:rsid w:val="00A8528B"/>
    <w:rsid w:val="00A85327"/>
    <w:rsid w:val="00A85E67"/>
    <w:rsid w:val="00A85F5D"/>
    <w:rsid w:val="00A86C9B"/>
    <w:rsid w:val="00A925C8"/>
    <w:rsid w:val="00A926BA"/>
    <w:rsid w:val="00A929B0"/>
    <w:rsid w:val="00AA1465"/>
    <w:rsid w:val="00AA4E2B"/>
    <w:rsid w:val="00AA5FE5"/>
    <w:rsid w:val="00AB10EE"/>
    <w:rsid w:val="00AB2AC6"/>
    <w:rsid w:val="00AB408E"/>
    <w:rsid w:val="00AB792D"/>
    <w:rsid w:val="00AC11DF"/>
    <w:rsid w:val="00AC295B"/>
    <w:rsid w:val="00AC5F81"/>
    <w:rsid w:val="00AD04B1"/>
    <w:rsid w:val="00AD1C6F"/>
    <w:rsid w:val="00AD2DCA"/>
    <w:rsid w:val="00AD51EA"/>
    <w:rsid w:val="00AD5AC7"/>
    <w:rsid w:val="00AD5C45"/>
    <w:rsid w:val="00AE2092"/>
    <w:rsid w:val="00AE347F"/>
    <w:rsid w:val="00AE35C2"/>
    <w:rsid w:val="00AE5BA7"/>
    <w:rsid w:val="00AE78B6"/>
    <w:rsid w:val="00AF0F75"/>
    <w:rsid w:val="00AF427D"/>
    <w:rsid w:val="00AF4A91"/>
    <w:rsid w:val="00AF520F"/>
    <w:rsid w:val="00B0124E"/>
    <w:rsid w:val="00B0128B"/>
    <w:rsid w:val="00B02960"/>
    <w:rsid w:val="00B03891"/>
    <w:rsid w:val="00B04920"/>
    <w:rsid w:val="00B050A8"/>
    <w:rsid w:val="00B07AAB"/>
    <w:rsid w:val="00B12BBD"/>
    <w:rsid w:val="00B13903"/>
    <w:rsid w:val="00B16C06"/>
    <w:rsid w:val="00B16F93"/>
    <w:rsid w:val="00B22919"/>
    <w:rsid w:val="00B2363E"/>
    <w:rsid w:val="00B2659D"/>
    <w:rsid w:val="00B309CC"/>
    <w:rsid w:val="00B34298"/>
    <w:rsid w:val="00B35A6C"/>
    <w:rsid w:val="00B41856"/>
    <w:rsid w:val="00B420E1"/>
    <w:rsid w:val="00B42175"/>
    <w:rsid w:val="00B44775"/>
    <w:rsid w:val="00B45197"/>
    <w:rsid w:val="00B47428"/>
    <w:rsid w:val="00B50CA8"/>
    <w:rsid w:val="00B513E6"/>
    <w:rsid w:val="00B51FA1"/>
    <w:rsid w:val="00B52310"/>
    <w:rsid w:val="00B53609"/>
    <w:rsid w:val="00B5486B"/>
    <w:rsid w:val="00B617A3"/>
    <w:rsid w:val="00B6216F"/>
    <w:rsid w:val="00B6310F"/>
    <w:rsid w:val="00B632AC"/>
    <w:rsid w:val="00B6406F"/>
    <w:rsid w:val="00B64556"/>
    <w:rsid w:val="00B65A3F"/>
    <w:rsid w:val="00B65E03"/>
    <w:rsid w:val="00B76A79"/>
    <w:rsid w:val="00B779BA"/>
    <w:rsid w:val="00B81542"/>
    <w:rsid w:val="00B81ADA"/>
    <w:rsid w:val="00B836DE"/>
    <w:rsid w:val="00B852C6"/>
    <w:rsid w:val="00B900C1"/>
    <w:rsid w:val="00B915D3"/>
    <w:rsid w:val="00B91A53"/>
    <w:rsid w:val="00B970B3"/>
    <w:rsid w:val="00BA04FD"/>
    <w:rsid w:val="00BA3A94"/>
    <w:rsid w:val="00BA3B54"/>
    <w:rsid w:val="00BA4B83"/>
    <w:rsid w:val="00BA6FEB"/>
    <w:rsid w:val="00BB085F"/>
    <w:rsid w:val="00BB1842"/>
    <w:rsid w:val="00BB1AB3"/>
    <w:rsid w:val="00BB5ADA"/>
    <w:rsid w:val="00BB5BB5"/>
    <w:rsid w:val="00BB62EA"/>
    <w:rsid w:val="00BC400C"/>
    <w:rsid w:val="00BD1509"/>
    <w:rsid w:val="00BE06A2"/>
    <w:rsid w:val="00BE153A"/>
    <w:rsid w:val="00BE2653"/>
    <w:rsid w:val="00BE2E9D"/>
    <w:rsid w:val="00BF5F34"/>
    <w:rsid w:val="00C00FB6"/>
    <w:rsid w:val="00C02AFA"/>
    <w:rsid w:val="00C030D9"/>
    <w:rsid w:val="00C07CEC"/>
    <w:rsid w:val="00C111F9"/>
    <w:rsid w:val="00C11E75"/>
    <w:rsid w:val="00C13417"/>
    <w:rsid w:val="00C16309"/>
    <w:rsid w:val="00C178A5"/>
    <w:rsid w:val="00C1793F"/>
    <w:rsid w:val="00C20808"/>
    <w:rsid w:val="00C21082"/>
    <w:rsid w:val="00C228B8"/>
    <w:rsid w:val="00C22956"/>
    <w:rsid w:val="00C2463E"/>
    <w:rsid w:val="00C259D2"/>
    <w:rsid w:val="00C3186D"/>
    <w:rsid w:val="00C31A06"/>
    <w:rsid w:val="00C332D7"/>
    <w:rsid w:val="00C33CF9"/>
    <w:rsid w:val="00C34BBC"/>
    <w:rsid w:val="00C3734B"/>
    <w:rsid w:val="00C411FA"/>
    <w:rsid w:val="00C413ED"/>
    <w:rsid w:val="00C42B52"/>
    <w:rsid w:val="00C44F37"/>
    <w:rsid w:val="00C45BFB"/>
    <w:rsid w:val="00C47233"/>
    <w:rsid w:val="00C52BE2"/>
    <w:rsid w:val="00C55696"/>
    <w:rsid w:val="00C62483"/>
    <w:rsid w:val="00C65E2E"/>
    <w:rsid w:val="00C718B9"/>
    <w:rsid w:val="00C71FF1"/>
    <w:rsid w:val="00C76637"/>
    <w:rsid w:val="00C76B54"/>
    <w:rsid w:val="00C76BC8"/>
    <w:rsid w:val="00C77116"/>
    <w:rsid w:val="00C8015F"/>
    <w:rsid w:val="00C804FB"/>
    <w:rsid w:val="00C82C65"/>
    <w:rsid w:val="00C86814"/>
    <w:rsid w:val="00C86FF1"/>
    <w:rsid w:val="00C91449"/>
    <w:rsid w:val="00C952EE"/>
    <w:rsid w:val="00CA0373"/>
    <w:rsid w:val="00CA4021"/>
    <w:rsid w:val="00CA629D"/>
    <w:rsid w:val="00CA68A7"/>
    <w:rsid w:val="00CA7733"/>
    <w:rsid w:val="00CB13D0"/>
    <w:rsid w:val="00CB3715"/>
    <w:rsid w:val="00CB5760"/>
    <w:rsid w:val="00CB72BC"/>
    <w:rsid w:val="00CC1099"/>
    <w:rsid w:val="00CC135A"/>
    <w:rsid w:val="00CC23C8"/>
    <w:rsid w:val="00CC326E"/>
    <w:rsid w:val="00CC5AF2"/>
    <w:rsid w:val="00CC6A03"/>
    <w:rsid w:val="00CD0350"/>
    <w:rsid w:val="00CD2091"/>
    <w:rsid w:val="00CD24DA"/>
    <w:rsid w:val="00CE019E"/>
    <w:rsid w:val="00CE236F"/>
    <w:rsid w:val="00CE298C"/>
    <w:rsid w:val="00CE36A2"/>
    <w:rsid w:val="00CE3907"/>
    <w:rsid w:val="00CE3CE5"/>
    <w:rsid w:val="00CE4938"/>
    <w:rsid w:val="00CF00A8"/>
    <w:rsid w:val="00CF05AE"/>
    <w:rsid w:val="00CF0B0B"/>
    <w:rsid w:val="00CF4EA7"/>
    <w:rsid w:val="00D001B7"/>
    <w:rsid w:val="00D05FCC"/>
    <w:rsid w:val="00D12B1A"/>
    <w:rsid w:val="00D14A7C"/>
    <w:rsid w:val="00D151BC"/>
    <w:rsid w:val="00D15868"/>
    <w:rsid w:val="00D17C5E"/>
    <w:rsid w:val="00D17D3A"/>
    <w:rsid w:val="00D20FE0"/>
    <w:rsid w:val="00D22573"/>
    <w:rsid w:val="00D3252C"/>
    <w:rsid w:val="00D32A64"/>
    <w:rsid w:val="00D377F1"/>
    <w:rsid w:val="00D40DED"/>
    <w:rsid w:val="00D41099"/>
    <w:rsid w:val="00D46A08"/>
    <w:rsid w:val="00D51FF6"/>
    <w:rsid w:val="00D5580B"/>
    <w:rsid w:val="00D56BEE"/>
    <w:rsid w:val="00D57C75"/>
    <w:rsid w:val="00D6333E"/>
    <w:rsid w:val="00D649E7"/>
    <w:rsid w:val="00D66446"/>
    <w:rsid w:val="00D66615"/>
    <w:rsid w:val="00D66A77"/>
    <w:rsid w:val="00D75449"/>
    <w:rsid w:val="00D81140"/>
    <w:rsid w:val="00D8257E"/>
    <w:rsid w:val="00D83DF8"/>
    <w:rsid w:val="00D85F0E"/>
    <w:rsid w:val="00D86DD0"/>
    <w:rsid w:val="00D903F6"/>
    <w:rsid w:val="00D90A09"/>
    <w:rsid w:val="00D90DF0"/>
    <w:rsid w:val="00D91576"/>
    <w:rsid w:val="00D927BB"/>
    <w:rsid w:val="00D94D38"/>
    <w:rsid w:val="00D95C78"/>
    <w:rsid w:val="00DA1408"/>
    <w:rsid w:val="00DA1AE4"/>
    <w:rsid w:val="00DA5FE5"/>
    <w:rsid w:val="00DB2D3D"/>
    <w:rsid w:val="00DB35E2"/>
    <w:rsid w:val="00DB39A9"/>
    <w:rsid w:val="00DB7C6A"/>
    <w:rsid w:val="00DC0CDA"/>
    <w:rsid w:val="00DC237F"/>
    <w:rsid w:val="00DC4BE4"/>
    <w:rsid w:val="00DC6005"/>
    <w:rsid w:val="00DC6490"/>
    <w:rsid w:val="00DD0E78"/>
    <w:rsid w:val="00DD1B8F"/>
    <w:rsid w:val="00DD51E2"/>
    <w:rsid w:val="00DD6B4C"/>
    <w:rsid w:val="00DD6F68"/>
    <w:rsid w:val="00DE3487"/>
    <w:rsid w:val="00DE6EF6"/>
    <w:rsid w:val="00DE7DD5"/>
    <w:rsid w:val="00DF018A"/>
    <w:rsid w:val="00DF084B"/>
    <w:rsid w:val="00DF1647"/>
    <w:rsid w:val="00DF1E17"/>
    <w:rsid w:val="00DF34BA"/>
    <w:rsid w:val="00DF36FC"/>
    <w:rsid w:val="00DF382C"/>
    <w:rsid w:val="00DF534E"/>
    <w:rsid w:val="00DF68CF"/>
    <w:rsid w:val="00DF716E"/>
    <w:rsid w:val="00E005A9"/>
    <w:rsid w:val="00E012CB"/>
    <w:rsid w:val="00E024AA"/>
    <w:rsid w:val="00E02AB6"/>
    <w:rsid w:val="00E05621"/>
    <w:rsid w:val="00E06962"/>
    <w:rsid w:val="00E11882"/>
    <w:rsid w:val="00E17F3C"/>
    <w:rsid w:val="00E25E91"/>
    <w:rsid w:val="00E2639F"/>
    <w:rsid w:val="00E26E7B"/>
    <w:rsid w:val="00E275B0"/>
    <w:rsid w:val="00E321D7"/>
    <w:rsid w:val="00E32F0B"/>
    <w:rsid w:val="00E36751"/>
    <w:rsid w:val="00E37304"/>
    <w:rsid w:val="00E40ABB"/>
    <w:rsid w:val="00E45052"/>
    <w:rsid w:val="00E51345"/>
    <w:rsid w:val="00E55B8B"/>
    <w:rsid w:val="00E6063B"/>
    <w:rsid w:val="00E60E64"/>
    <w:rsid w:val="00E632AA"/>
    <w:rsid w:val="00E63BA0"/>
    <w:rsid w:val="00E648BD"/>
    <w:rsid w:val="00E71517"/>
    <w:rsid w:val="00E72B05"/>
    <w:rsid w:val="00E72F0E"/>
    <w:rsid w:val="00E74DFD"/>
    <w:rsid w:val="00E84AFA"/>
    <w:rsid w:val="00E8510E"/>
    <w:rsid w:val="00E85FDA"/>
    <w:rsid w:val="00E86D7F"/>
    <w:rsid w:val="00E91F6E"/>
    <w:rsid w:val="00E92C21"/>
    <w:rsid w:val="00EA0C7C"/>
    <w:rsid w:val="00EA1EB3"/>
    <w:rsid w:val="00EA5611"/>
    <w:rsid w:val="00EA5A19"/>
    <w:rsid w:val="00EA5D29"/>
    <w:rsid w:val="00EA5E44"/>
    <w:rsid w:val="00EA7166"/>
    <w:rsid w:val="00EA7B86"/>
    <w:rsid w:val="00EC1ACD"/>
    <w:rsid w:val="00EC1DDF"/>
    <w:rsid w:val="00EC1F94"/>
    <w:rsid w:val="00ED2A39"/>
    <w:rsid w:val="00ED4215"/>
    <w:rsid w:val="00ED4BDA"/>
    <w:rsid w:val="00ED4FD7"/>
    <w:rsid w:val="00ED5676"/>
    <w:rsid w:val="00ED7753"/>
    <w:rsid w:val="00ED7E61"/>
    <w:rsid w:val="00EE325E"/>
    <w:rsid w:val="00EE6580"/>
    <w:rsid w:val="00EE67FF"/>
    <w:rsid w:val="00EE6B3E"/>
    <w:rsid w:val="00EE6E9A"/>
    <w:rsid w:val="00EE72BB"/>
    <w:rsid w:val="00EE76F6"/>
    <w:rsid w:val="00EE7955"/>
    <w:rsid w:val="00EF01DF"/>
    <w:rsid w:val="00EF0395"/>
    <w:rsid w:val="00EF0C2B"/>
    <w:rsid w:val="00EF1DE0"/>
    <w:rsid w:val="00EF2291"/>
    <w:rsid w:val="00EF24B6"/>
    <w:rsid w:val="00EF24C7"/>
    <w:rsid w:val="00EF41AE"/>
    <w:rsid w:val="00EF7B98"/>
    <w:rsid w:val="00F008D2"/>
    <w:rsid w:val="00F00A3D"/>
    <w:rsid w:val="00F02392"/>
    <w:rsid w:val="00F04F3B"/>
    <w:rsid w:val="00F05463"/>
    <w:rsid w:val="00F06866"/>
    <w:rsid w:val="00F06ECA"/>
    <w:rsid w:val="00F0727C"/>
    <w:rsid w:val="00F0764A"/>
    <w:rsid w:val="00F1148C"/>
    <w:rsid w:val="00F132CA"/>
    <w:rsid w:val="00F135A6"/>
    <w:rsid w:val="00F13CF7"/>
    <w:rsid w:val="00F13E11"/>
    <w:rsid w:val="00F1639C"/>
    <w:rsid w:val="00F171E1"/>
    <w:rsid w:val="00F213BF"/>
    <w:rsid w:val="00F237EF"/>
    <w:rsid w:val="00F31AFB"/>
    <w:rsid w:val="00F34AFC"/>
    <w:rsid w:val="00F40A56"/>
    <w:rsid w:val="00F40F35"/>
    <w:rsid w:val="00F47793"/>
    <w:rsid w:val="00F51F4C"/>
    <w:rsid w:val="00F52BBA"/>
    <w:rsid w:val="00F52F18"/>
    <w:rsid w:val="00F54B42"/>
    <w:rsid w:val="00F567A4"/>
    <w:rsid w:val="00F56C92"/>
    <w:rsid w:val="00F61E29"/>
    <w:rsid w:val="00F62069"/>
    <w:rsid w:val="00F62CFF"/>
    <w:rsid w:val="00F663AC"/>
    <w:rsid w:val="00F6640F"/>
    <w:rsid w:val="00F67B2F"/>
    <w:rsid w:val="00F717B4"/>
    <w:rsid w:val="00F76323"/>
    <w:rsid w:val="00F76A0D"/>
    <w:rsid w:val="00F770B4"/>
    <w:rsid w:val="00F81431"/>
    <w:rsid w:val="00F81A59"/>
    <w:rsid w:val="00F82DCA"/>
    <w:rsid w:val="00F90DE0"/>
    <w:rsid w:val="00F947CA"/>
    <w:rsid w:val="00F964B8"/>
    <w:rsid w:val="00F97EEC"/>
    <w:rsid w:val="00FA099D"/>
    <w:rsid w:val="00FA1FBB"/>
    <w:rsid w:val="00FA35B8"/>
    <w:rsid w:val="00FA589E"/>
    <w:rsid w:val="00FA5C7E"/>
    <w:rsid w:val="00FA6E86"/>
    <w:rsid w:val="00FA751D"/>
    <w:rsid w:val="00FB02EC"/>
    <w:rsid w:val="00FB10A8"/>
    <w:rsid w:val="00FB51CA"/>
    <w:rsid w:val="00FC1A27"/>
    <w:rsid w:val="00FC4AA6"/>
    <w:rsid w:val="00FC57A9"/>
    <w:rsid w:val="00FC6736"/>
    <w:rsid w:val="00FC779D"/>
    <w:rsid w:val="00FD1EC7"/>
    <w:rsid w:val="00FD3D28"/>
    <w:rsid w:val="00FD5291"/>
    <w:rsid w:val="00FD7952"/>
    <w:rsid w:val="00FE2609"/>
    <w:rsid w:val="00FE338B"/>
    <w:rsid w:val="00FE426F"/>
    <w:rsid w:val="00FE4D81"/>
    <w:rsid w:val="00FE6670"/>
    <w:rsid w:val="00FE7A16"/>
    <w:rsid w:val="00FF2672"/>
    <w:rsid w:val="00FF493C"/>
    <w:rsid w:val="00FF4A8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iPriority w:val="99"/>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 w:type="paragraph" w:styleId="aff1">
    <w:name w:val="annotation subject"/>
    <w:basedOn w:val="afd"/>
    <w:next w:val="afd"/>
    <w:link w:val="aff2"/>
    <w:uiPriority w:val="99"/>
    <w:semiHidden/>
    <w:unhideWhenUsed/>
    <w:rsid w:val="009870EA"/>
    <w:pPr>
      <w:adjustRightInd/>
      <w:spacing w:line="240" w:lineRule="auto"/>
      <w:textAlignment w:val="auto"/>
    </w:pPr>
    <w:rPr>
      <w:rFonts w:eastAsia="新細明體"/>
      <w:b/>
      <w:bCs/>
      <w:kern w:val="2"/>
      <w:szCs w:val="24"/>
    </w:rPr>
  </w:style>
  <w:style w:type="character" w:customStyle="1" w:styleId="aff2">
    <w:name w:val="註解主旨 字元"/>
    <w:basedOn w:val="afc"/>
    <w:link w:val="aff1"/>
    <w:uiPriority w:val="99"/>
    <w:semiHidden/>
    <w:rsid w:val="009870EA"/>
    <w:rPr>
      <w:rFonts w:eastAsia="細明體"/>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iPriority w:val="99"/>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 w:type="paragraph" w:styleId="aff1">
    <w:name w:val="annotation subject"/>
    <w:basedOn w:val="afd"/>
    <w:next w:val="afd"/>
    <w:link w:val="aff2"/>
    <w:uiPriority w:val="99"/>
    <w:semiHidden/>
    <w:unhideWhenUsed/>
    <w:rsid w:val="009870EA"/>
    <w:pPr>
      <w:adjustRightInd/>
      <w:spacing w:line="240" w:lineRule="auto"/>
      <w:textAlignment w:val="auto"/>
    </w:pPr>
    <w:rPr>
      <w:rFonts w:eastAsia="新細明體"/>
      <w:b/>
      <w:bCs/>
      <w:kern w:val="2"/>
      <w:szCs w:val="24"/>
    </w:rPr>
  </w:style>
  <w:style w:type="character" w:customStyle="1" w:styleId="aff2">
    <w:name w:val="註解主旨 字元"/>
    <w:basedOn w:val="afc"/>
    <w:link w:val="aff1"/>
    <w:uiPriority w:val="99"/>
    <w:semiHidden/>
    <w:rsid w:val="009870EA"/>
    <w:rPr>
      <w:rFonts w:eastAsia="細明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258">
      <w:bodyDiv w:val="1"/>
      <w:marLeft w:val="0"/>
      <w:marRight w:val="0"/>
      <w:marTop w:val="0"/>
      <w:marBottom w:val="0"/>
      <w:divBdr>
        <w:top w:val="none" w:sz="0" w:space="0" w:color="auto"/>
        <w:left w:val="none" w:sz="0" w:space="0" w:color="auto"/>
        <w:bottom w:val="none" w:sz="0" w:space="0" w:color="auto"/>
        <w:right w:val="none" w:sz="0" w:space="0" w:color="auto"/>
      </w:divBdr>
    </w:div>
    <w:div w:id="47532224">
      <w:bodyDiv w:val="1"/>
      <w:marLeft w:val="0"/>
      <w:marRight w:val="0"/>
      <w:marTop w:val="0"/>
      <w:marBottom w:val="0"/>
      <w:divBdr>
        <w:top w:val="none" w:sz="0" w:space="0" w:color="auto"/>
        <w:left w:val="none" w:sz="0" w:space="0" w:color="auto"/>
        <w:bottom w:val="none" w:sz="0" w:space="0" w:color="auto"/>
        <w:right w:val="none" w:sz="0" w:space="0" w:color="auto"/>
      </w:divBdr>
    </w:div>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222058596">
      <w:bodyDiv w:val="1"/>
      <w:marLeft w:val="0"/>
      <w:marRight w:val="0"/>
      <w:marTop w:val="0"/>
      <w:marBottom w:val="0"/>
      <w:divBdr>
        <w:top w:val="none" w:sz="0" w:space="0" w:color="auto"/>
        <w:left w:val="none" w:sz="0" w:space="0" w:color="auto"/>
        <w:bottom w:val="none" w:sz="0" w:space="0" w:color="auto"/>
        <w:right w:val="none" w:sz="0" w:space="0" w:color="auto"/>
      </w:divBdr>
    </w:div>
    <w:div w:id="235475773">
      <w:bodyDiv w:val="1"/>
      <w:marLeft w:val="0"/>
      <w:marRight w:val="0"/>
      <w:marTop w:val="0"/>
      <w:marBottom w:val="0"/>
      <w:divBdr>
        <w:top w:val="none" w:sz="0" w:space="0" w:color="auto"/>
        <w:left w:val="none" w:sz="0" w:space="0" w:color="auto"/>
        <w:bottom w:val="none" w:sz="0" w:space="0" w:color="auto"/>
        <w:right w:val="none" w:sz="0" w:space="0" w:color="auto"/>
      </w:divBdr>
      <w:divsChild>
        <w:div w:id="1768114715">
          <w:marLeft w:val="0"/>
          <w:marRight w:val="0"/>
          <w:marTop w:val="100"/>
          <w:marBottom w:val="100"/>
          <w:divBdr>
            <w:top w:val="none" w:sz="0" w:space="0" w:color="auto"/>
            <w:left w:val="none" w:sz="0" w:space="0" w:color="auto"/>
            <w:bottom w:val="none" w:sz="0" w:space="0" w:color="auto"/>
            <w:right w:val="none" w:sz="0" w:space="0" w:color="auto"/>
          </w:divBdr>
          <w:divsChild>
            <w:div w:id="783580565">
              <w:marLeft w:val="0"/>
              <w:marRight w:val="0"/>
              <w:marTop w:val="0"/>
              <w:marBottom w:val="0"/>
              <w:divBdr>
                <w:top w:val="none" w:sz="0" w:space="0" w:color="auto"/>
                <w:left w:val="none" w:sz="0" w:space="0" w:color="auto"/>
                <w:bottom w:val="none" w:sz="0" w:space="0" w:color="auto"/>
                <w:right w:val="none" w:sz="0" w:space="0" w:color="auto"/>
              </w:divBdr>
              <w:divsChild>
                <w:div w:id="190151723">
                  <w:marLeft w:val="3615"/>
                  <w:marRight w:val="600"/>
                  <w:marTop w:val="0"/>
                  <w:marBottom w:val="300"/>
                  <w:divBdr>
                    <w:top w:val="none" w:sz="0" w:space="0" w:color="auto"/>
                    <w:left w:val="none" w:sz="0" w:space="0" w:color="auto"/>
                    <w:bottom w:val="none" w:sz="0" w:space="0" w:color="auto"/>
                    <w:right w:val="none" w:sz="0" w:space="0" w:color="auto"/>
                  </w:divBdr>
                  <w:divsChild>
                    <w:div w:id="122165163">
                      <w:marLeft w:val="0"/>
                      <w:marRight w:val="0"/>
                      <w:marTop w:val="0"/>
                      <w:marBottom w:val="0"/>
                      <w:divBdr>
                        <w:top w:val="none" w:sz="0" w:space="0" w:color="auto"/>
                        <w:left w:val="none" w:sz="0" w:space="0" w:color="auto"/>
                        <w:bottom w:val="none" w:sz="0" w:space="0" w:color="auto"/>
                        <w:right w:val="none" w:sz="0" w:space="0" w:color="auto"/>
                      </w:divBdr>
                      <w:divsChild>
                        <w:div w:id="13653325">
                          <w:marLeft w:val="0"/>
                          <w:marRight w:val="0"/>
                          <w:marTop w:val="0"/>
                          <w:marBottom w:val="0"/>
                          <w:divBdr>
                            <w:top w:val="none" w:sz="0" w:space="0" w:color="auto"/>
                            <w:left w:val="none" w:sz="0" w:space="0" w:color="auto"/>
                            <w:bottom w:val="none" w:sz="0" w:space="0" w:color="auto"/>
                            <w:right w:val="none" w:sz="0" w:space="0" w:color="auto"/>
                          </w:divBdr>
                          <w:divsChild>
                            <w:div w:id="774636147">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1026254676">
                                      <w:marLeft w:val="45"/>
                                      <w:marRight w:val="0"/>
                                      <w:marTop w:val="0"/>
                                      <w:marBottom w:val="0"/>
                                      <w:divBdr>
                                        <w:top w:val="none" w:sz="0" w:space="0" w:color="auto"/>
                                        <w:left w:val="none" w:sz="0" w:space="0" w:color="auto"/>
                                        <w:bottom w:val="none" w:sz="0" w:space="0" w:color="auto"/>
                                        <w:right w:val="none" w:sz="0" w:space="0" w:color="auto"/>
                                      </w:divBdr>
                                      <w:divsChild>
                                        <w:div w:id="310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182318">
      <w:bodyDiv w:val="1"/>
      <w:marLeft w:val="0"/>
      <w:marRight w:val="0"/>
      <w:marTop w:val="0"/>
      <w:marBottom w:val="0"/>
      <w:divBdr>
        <w:top w:val="none" w:sz="0" w:space="0" w:color="auto"/>
        <w:left w:val="none" w:sz="0" w:space="0" w:color="auto"/>
        <w:bottom w:val="none" w:sz="0" w:space="0" w:color="auto"/>
        <w:right w:val="none" w:sz="0" w:space="0" w:color="auto"/>
      </w:divBdr>
    </w:div>
    <w:div w:id="350645289">
      <w:bodyDiv w:val="1"/>
      <w:marLeft w:val="0"/>
      <w:marRight w:val="0"/>
      <w:marTop w:val="0"/>
      <w:marBottom w:val="0"/>
      <w:divBdr>
        <w:top w:val="none" w:sz="0" w:space="0" w:color="auto"/>
        <w:left w:val="none" w:sz="0" w:space="0" w:color="auto"/>
        <w:bottom w:val="none" w:sz="0" w:space="0" w:color="auto"/>
        <w:right w:val="none" w:sz="0" w:space="0" w:color="auto"/>
      </w:divBdr>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4790127">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88643911">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585961972">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694618686">
      <w:bodyDiv w:val="1"/>
      <w:marLeft w:val="0"/>
      <w:marRight w:val="0"/>
      <w:marTop w:val="0"/>
      <w:marBottom w:val="0"/>
      <w:divBdr>
        <w:top w:val="none" w:sz="0" w:space="0" w:color="auto"/>
        <w:left w:val="none" w:sz="0" w:space="0" w:color="auto"/>
        <w:bottom w:val="none" w:sz="0" w:space="0" w:color="auto"/>
        <w:right w:val="none" w:sz="0" w:space="0" w:color="auto"/>
      </w:divBdr>
    </w:div>
    <w:div w:id="756295237">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260020773">
      <w:bodyDiv w:val="1"/>
      <w:marLeft w:val="0"/>
      <w:marRight w:val="0"/>
      <w:marTop w:val="0"/>
      <w:marBottom w:val="0"/>
      <w:divBdr>
        <w:top w:val="none" w:sz="0" w:space="0" w:color="auto"/>
        <w:left w:val="none" w:sz="0" w:space="0" w:color="auto"/>
        <w:bottom w:val="none" w:sz="0" w:space="0" w:color="auto"/>
        <w:right w:val="none" w:sz="0" w:space="0" w:color="auto"/>
      </w:divBdr>
      <w:divsChild>
        <w:div w:id="1243491933">
          <w:marLeft w:val="0"/>
          <w:marRight w:val="0"/>
          <w:marTop w:val="0"/>
          <w:marBottom w:val="0"/>
          <w:divBdr>
            <w:top w:val="none" w:sz="0" w:space="0" w:color="auto"/>
            <w:left w:val="none" w:sz="0" w:space="0" w:color="auto"/>
            <w:bottom w:val="none" w:sz="0" w:space="0" w:color="auto"/>
            <w:right w:val="none" w:sz="0" w:space="0" w:color="auto"/>
          </w:divBdr>
          <w:divsChild>
            <w:div w:id="430319841">
              <w:marLeft w:val="0"/>
              <w:marRight w:val="0"/>
              <w:marTop w:val="0"/>
              <w:marBottom w:val="0"/>
              <w:divBdr>
                <w:top w:val="none" w:sz="0" w:space="0" w:color="auto"/>
                <w:left w:val="none" w:sz="0" w:space="0" w:color="auto"/>
                <w:bottom w:val="none" w:sz="0" w:space="0" w:color="auto"/>
                <w:right w:val="none" w:sz="0" w:space="0" w:color="auto"/>
              </w:divBdr>
              <w:divsChild>
                <w:div w:id="898907264">
                  <w:marLeft w:val="0"/>
                  <w:marRight w:val="0"/>
                  <w:marTop w:val="0"/>
                  <w:marBottom w:val="0"/>
                  <w:divBdr>
                    <w:top w:val="none" w:sz="0" w:space="0" w:color="auto"/>
                    <w:left w:val="none" w:sz="0" w:space="0" w:color="auto"/>
                    <w:bottom w:val="none" w:sz="0" w:space="0" w:color="auto"/>
                    <w:right w:val="none" w:sz="0" w:space="0" w:color="auto"/>
                  </w:divBdr>
                  <w:divsChild>
                    <w:div w:id="2053796970">
                      <w:marLeft w:val="10"/>
                      <w:marRight w:val="0"/>
                      <w:marTop w:val="0"/>
                      <w:marBottom w:val="0"/>
                      <w:divBdr>
                        <w:top w:val="none" w:sz="0" w:space="0" w:color="auto"/>
                        <w:left w:val="none" w:sz="0" w:space="0" w:color="auto"/>
                        <w:bottom w:val="none" w:sz="0" w:space="0" w:color="auto"/>
                        <w:right w:val="none" w:sz="0" w:space="0" w:color="auto"/>
                      </w:divBdr>
                      <w:divsChild>
                        <w:div w:id="805046492">
                          <w:marLeft w:val="0"/>
                          <w:marRight w:val="0"/>
                          <w:marTop w:val="0"/>
                          <w:marBottom w:val="0"/>
                          <w:divBdr>
                            <w:top w:val="none" w:sz="0" w:space="0" w:color="auto"/>
                            <w:left w:val="none" w:sz="0" w:space="0" w:color="auto"/>
                            <w:bottom w:val="none" w:sz="0" w:space="0" w:color="auto"/>
                            <w:right w:val="none" w:sz="0" w:space="0" w:color="auto"/>
                          </w:divBdr>
                          <w:divsChild>
                            <w:div w:id="1018852371">
                              <w:marLeft w:val="0"/>
                              <w:marRight w:val="0"/>
                              <w:marTop w:val="0"/>
                              <w:marBottom w:val="0"/>
                              <w:divBdr>
                                <w:top w:val="none" w:sz="0" w:space="0" w:color="auto"/>
                                <w:left w:val="none" w:sz="0" w:space="0" w:color="auto"/>
                                <w:bottom w:val="none" w:sz="0" w:space="0" w:color="auto"/>
                                <w:right w:val="none" w:sz="0" w:space="0" w:color="auto"/>
                              </w:divBdr>
                              <w:divsChild>
                                <w:div w:id="1682970709">
                                  <w:marLeft w:val="0"/>
                                  <w:marRight w:val="0"/>
                                  <w:marTop w:val="0"/>
                                  <w:marBottom w:val="0"/>
                                  <w:divBdr>
                                    <w:top w:val="none" w:sz="0" w:space="0" w:color="auto"/>
                                    <w:left w:val="none" w:sz="0" w:space="0" w:color="auto"/>
                                    <w:bottom w:val="none" w:sz="0" w:space="0" w:color="auto"/>
                                    <w:right w:val="none" w:sz="0" w:space="0" w:color="auto"/>
                                  </w:divBdr>
                                </w:div>
                                <w:div w:id="195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62593">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420324340">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698894675">
      <w:bodyDiv w:val="1"/>
      <w:marLeft w:val="0"/>
      <w:marRight w:val="0"/>
      <w:marTop w:val="0"/>
      <w:marBottom w:val="0"/>
      <w:divBdr>
        <w:top w:val="none" w:sz="0" w:space="0" w:color="auto"/>
        <w:left w:val="none" w:sz="0" w:space="0" w:color="auto"/>
        <w:bottom w:val="none" w:sz="0" w:space="0" w:color="auto"/>
        <w:right w:val="none" w:sz="0" w:space="0" w:color="auto"/>
      </w:divBdr>
      <w:divsChild>
        <w:div w:id="1467166229">
          <w:marLeft w:val="0"/>
          <w:marRight w:val="0"/>
          <w:marTop w:val="0"/>
          <w:marBottom w:val="0"/>
          <w:divBdr>
            <w:top w:val="none" w:sz="0" w:space="0" w:color="auto"/>
            <w:left w:val="none" w:sz="0" w:space="0" w:color="auto"/>
            <w:bottom w:val="none" w:sz="0" w:space="0" w:color="auto"/>
            <w:right w:val="none" w:sz="0" w:space="0" w:color="auto"/>
          </w:divBdr>
          <w:divsChild>
            <w:div w:id="66191596">
              <w:marLeft w:val="0"/>
              <w:marRight w:val="0"/>
              <w:marTop w:val="0"/>
              <w:marBottom w:val="0"/>
              <w:divBdr>
                <w:top w:val="none" w:sz="0" w:space="0" w:color="auto"/>
                <w:left w:val="none" w:sz="0" w:space="0" w:color="auto"/>
                <w:bottom w:val="none" w:sz="0" w:space="0" w:color="auto"/>
                <w:right w:val="none" w:sz="0" w:space="0" w:color="auto"/>
              </w:divBdr>
              <w:divsChild>
                <w:div w:id="296834948">
                  <w:marLeft w:val="0"/>
                  <w:marRight w:val="0"/>
                  <w:marTop w:val="0"/>
                  <w:marBottom w:val="0"/>
                  <w:divBdr>
                    <w:top w:val="none" w:sz="0" w:space="0" w:color="auto"/>
                    <w:left w:val="none" w:sz="0" w:space="0" w:color="auto"/>
                    <w:bottom w:val="none" w:sz="0" w:space="0" w:color="auto"/>
                    <w:right w:val="none" w:sz="0" w:space="0" w:color="auto"/>
                  </w:divBdr>
                  <w:divsChild>
                    <w:div w:id="1827941333">
                      <w:marLeft w:val="10"/>
                      <w:marRight w:val="0"/>
                      <w:marTop w:val="0"/>
                      <w:marBottom w:val="0"/>
                      <w:divBdr>
                        <w:top w:val="none" w:sz="0" w:space="0" w:color="auto"/>
                        <w:left w:val="none" w:sz="0" w:space="0" w:color="auto"/>
                        <w:bottom w:val="none" w:sz="0" w:space="0" w:color="auto"/>
                        <w:right w:val="none" w:sz="0" w:space="0" w:color="auto"/>
                      </w:divBdr>
                      <w:divsChild>
                        <w:div w:id="1510827972">
                          <w:marLeft w:val="0"/>
                          <w:marRight w:val="0"/>
                          <w:marTop w:val="0"/>
                          <w:marBottom w:val="0"/>
                          <w:divBdr>
                            <w:top w:val="none" w:sz="0" w:space="0" w:color="auto"/>
                            <w:left w:val="none" w:sz="0" w:space="0" w:color="auto"/>
                            <w:bottom w:val="none" w:sz="0" w:space="0" w:color="auto"/>
                            <w:right w:val="none" w:sz="0" w:space="0" w:color="auto"/>
                          </w:divBdr>
                          <w:divsChild>
                            <w:div w:id="1573004783">
                              <w:marLeft w:val="0"/>
                              <w:marRight w:val="0"/>
                              <w:marTop w:val="0"/>
                              <w:marBottom w:val="0"/>
                              <w:divBdr>
                                <w:top w:val="none" w:sz="0" w:space="0" w:color="auto"/>
                                <w:left w:val="none" w:sz="0" w:space="0" w:color="auto"/>
                                <w:bottom w:val="none" w:sz="0" w:space="0" w:color="auto"/>
                                <w:right w:val="none" w:sz="0" w:space="0" w:color="auto"/>
                              </w:divBdr>
                              <w:divsChild>
                                <w:div w:id="2074963001">
                                  <w:marLeft w:val="0"/>
                                  <w:marRight w:val="0"/>
                                  <w:marTop w:val="0"/>
                                  <w:marBottom w:val="0"/>
                                  <w:divBdr>
                                    <w:top w:val="none" w:sz="0" w:space="0" w:color="auto"/>
                                    <w:left w:val="none" w:sz="0" w:space="0" w:color="auto"/>
                                    <w:bottom w:val="none" w:sz="0" w:space="0" w:color="auto"/>
                                    <w:right w:val="none" w:sz="0" w:space="0" w:color="auto"/>
                                  </w:divBdr>
                                </w:div>
                                <w:div w:id="20081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747611">
      <w:bodyDiv w:val="1"/>
      <w:marLeft w:val="0"/>
      <w:marRight w:val="0"/>
      <w:marTop w:val="0"/>
      <w:marBottom w:val="0"/>
      <w:divBdr>
        <w:top w:val="none" w:sz="0" w:space="0" w:color="auto"/>
        <w:left w:val="none" w:sz="0" w:space="0" w:color="auto"/>
        <w:bottom w:val="none" w:sz="0" w:space="0" w:color="auto"/>
        <w:right w:val="none" w:sz="0" w:space="0" w:color="auto"/>
      </w:divBdr>
    </w:div>
    <w:div w:id="1751657304">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89091947">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009206713">
      <w:bodyDiv w:val="1"/>
      <w:marLeft w:val="0"/>
      <w:marRight w:val="0"/>
      <w:marTop w:val="0"/>
      <w:marBottom w:val="0"/>
      <w:divBdr>
        <w:top w:val="none" w:sz="0" w:space="0" w:color="auto"/>
        <w:left w:val="none" w:sz="0" w:space="0" w:color="auto"/>
        <w:bottom w:val="none" w:sz="0" w:space="0" w:color="auto"/>
        <w:right w:val="none" w:sz="0" w:space="0" w:color="auto"/>
      </w:divBdr>
    </w:div>
    <w:div w:id="2060203165">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95BD2-86B4-445A-96A8-82EF70EB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dc:title>
  <dc:creator>ilantech</dc:creator>
  <cp:lastModifiedBy>user</cp:lastModifiedBy>
  <cp:revision>35</cp:revision>
  <cp:lastPrinted>2018-03-07T04:05:00Z</cp:lastPrinted>
  <dcterms:created xsi:type="dcterms:W3CDTF">2017-12-07T04:48:00Z</dcterms:created>
  <dcterms:modified xsi:type="dcterms:W3CDTF">2018-04-11T02:52:00Z</dcterms:modified>
</cp:coreProperties>
</file>