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F" w:rsidRPr="00E15E20" w:rsidRDefault="00AF53AF" w:rsidP="0047130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15E20">
        <w:rPr>
          <w:rFonts w:ascii="標楷體" w:eastAsia="標楷體" w:hAnsi="標楷體"/>
          <w:sz w:val="32"/>
          <w:szCs w:val="32"/>
        </w:rPr>
        <w:t>國立宜蘭大學園藝學系</w:t>
      </w:r>
      <w:r w:rsidRPr="00E15E20">
        <w:rPr>
          <w:rFonts w:eastAsia="標楷體"/>
          <w:kern w:val="0"/>
          <w:sz w:val="32"/>
          <w:szCs w:val="32"/>
        </w:rPr>
        <w:t>招生策略</w:t>
      </w:r>
      <w:r w:rsidR="00B96EB0" w:rsidRPr="00E15E20">
        <w:rPr>
          <w:rFonts w:eastAsia="標楷體" w:hint="eastAsia"/>
          <w:kern w:val="0"/>
          <w:sz w:val="32"/>
          <w:szCs w:val="32"/>
        </w:rPr>
        <w:t>及</w:t>
      </w:r>
      <w:r w:rsidRPr="00E15E20">
        <w:rPr>
          <w:rFonts w:eastAsia="標楷體"/>
          <w:kern w:val="0"/>
          <w:sz w:val="32"/>
          <w:szCs w:val="32"/>
        </w:rPr>
        <w:t>推動委員會設置</w:t>
      </w:r>
      <w:r w:rsidR="005C3DFB">
        <w:rPr>
          <w:rFonts w:eastAsia="標楷體" w:hint="eastAsia"/>
          <w:kern w:val="0"/>
          <w:sz w:val="32"/>
          <w:szCs w:val="32"/>
        </w:rPr>
        <w:t>要點</w:t>
      </w:r>
    </w:p>
    <w:p w:rsidR="00AF53AF" w:rsidRPr="00471302" w:rsidRDefault="00AF53AF" w:rsidP="00AF53AF">
      <w:pPr>
        <w:jc w:val="right"/>
        <w:rPr>
          <w:rFonts w:eastAsia="標楷體"/>
          <w:sz w:val="18"/>
          <w:szCs w:val="18"/>
        </w:rPr>
      </w:pPr>
      <w:r w:rsidRPr="00471302">
        <w:rPr>
          <w:rFonts w:eastAsia="標楷體"/>
          <w:sz w:val="18"/>
          <w:szCs w:val="18"/>
        </w:rPr>
        <w:t>108</w:t>
      </w:r>
      <w:r w:rsidR="003E1EED" w:rsidRPr="00471302">
        <w:rPr>
          <w:rFonts w:eastAsia="標楷體"/>
          <w:sz w:val="18"/>
          <w:szCs w:val="18"/>
        </w:rPr>
        <w:t>-2</w:t>
      </w:r>
      <w:r w:rsidRPr="00471302">
        <w:rPr>
          <w:rFonts w:eastAsia="標楷體"/>
          <w:sz w:val="18"/>
          <w:szCs w:val="18"/>
        </w:rPr>
        <w:t>學年度第</w:t>
      </w:r>
      <w:r w:rsidR="003E1EED" w:rsidRPr="00471302">
        <w:rPr>
          <w:rFonts w:eastAsia="標楷體"/>
          <w:sz w:val="18"/>
          <w:szCs w:val="18"/>
        </w:rPr>
        <w:t>3</w:t>
      </w:r>
      <w:r w:rsidRPr="00471302">
        <w:rPr>
          <w:rFonts w:eastAsia="標楷體"/>
          <w:sz w:val="18"/>
          <w:szCs w:val="18"/>
        </w:rPr>
        <w:t>次系</w:t>
      </w:r>
      <w:proofErr w:type="gramStart"/>
      <w:r w:rsidRPr="00471302">
        <w:rPr>
          <w:rFonts w:eastAsia="標楷體"/>
          <w:sz w:val="18"/>
          <w:szCs w:val="18"/>
        </w:rPr>
        <w:t>務</w:t>
      </w:r>
      <w:proofErr w:type="gramEnd"/>
      <w:r w:rsidRPr="00471302">
        <w:rPr>
          <w:rFonts w:eastAsia="標楷體"/>
          <w:sz w:val="18"/>
          <w:szCs w:val="18"/>
        </w:rPr>
        <w:t>會議通過</w:t>
      </w:r>
      <w:r w:rsidR="00C1638A" w:rsidRPr="00471302">
        <w:rPr>
          <w:rFonts w:eastAsia="標楷體"/>
          <w:sz w:val="18"/>
          <w:szCs w:val="18"/>
        </w:rPr>
        <w:t>1090514</w:t>
      </w:r>
    </w:p>
    <w:p w:rsidR="00F170D8" w:rsidRPr="00471302" w:rsidRDefault="00F170D8" w:rsidP="00AF53AF">
      <w:pPr>
        <w:jc w:val="right"/>
        <w:rPr>
          <w:rFonts w:eastAsia="標楷體"/>
          <w:sz w:val="18"/>
          <w:szCs w:val="18"/>
        </w:rPr>
      </w:pPr>
    </w:p>
    <w:p w:rsidR="00AF53AF" w:rsidRPr="00E15E20" w:rsidRDefault="00AF53AF" w:rsidP="00090721">
      <w:pPr>
        <w:snapToGrid w:val="0"/>
        <w:spacing w:line="480" w:lineRule="auto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一、國立宜蘭大學園藝學系（以下簡稱本系）</w:t>
      </w:r>
      <w:r w:rsidRPr="00E15E20">
        <w:rPr>
          <w:rFonts w:eastAsia="標楷體"/>
          <w:kern w:val="0"/>
          <w:sz w:val="28"/>
          <w:szCs w:val="28"/>
        </w:rPr>
        <w:t>為制定招生策略、落實推動招生工作及強化招生績效，</w:t>
      </w:r>
      <w:r w:rsidRPr="00E15E20">
        <w:rPr>
          <w:rFonts w:eastAsia="標楷體"/>
          <w:sz w:val="28"/>
          <w:szCs w:val="28"/>
        </w:rPr>
        <w:t>設立「</w:t>
      </w:r>
      <w:r w:rsidR="002E5EBD" w:rsidRPr="00E15E20">
        <w:rPr>
          <w:rFonts w:ascii="標楷體" w:eastAsia="標楷體" w:hAnsi="標楷體"/>
          <w:sz w:val="28"/>
          <w:szCs w:val="28"/>
        </w:rPr>
        <w:t>國立宜蘭大學園藝學系</w:t>
      </w:r>
      <w:r w:rsidRPr="00E15E20">
        <w:rPr>
          <w:rFonts w:eastAsia="標楷體"/>
          <w:kern w:val="0"/>
          <w:sz w:val="28"/>
          <w:szCs w:val="28"/>
        </w:rPr>
        <w:t>招生策略與推動</w:t>
      </w:r>
      <w:r w:rsidRPr="00E15E20">
        <w:rPr>
          <w:rFonts w:eastAsia="標楷體"/>
          <w:sz w:val="28"/>
          <w:szCs w:val="28"/>
        </w:rPr>
        <w:t>委員會」</w:t>
      </w:r>
      <w:r w:rsidRPr="00E15E20">
        <w:rPr>
          <w:rFonts w:eastAsia="標楷體"/>
          <w:sz w:val="28"/>
          <w:szCs w:val="28"/>
        </w:rPr>
        <w:t xml:space="preserve"> (</w:t>
      </w:r>
      <w:r w:rsidRPr="00E15E20">
        <w:rPr>
          <w:rFonts w:eastAsia="標楷體"/>
          <w:sz w:val="28"/>
          <w:szCs w:val="28"/>
        </w:rPr>
        <w:t>以下簡稱本委員會</w:t>
      </w:r>
      <w:r w:rsidRPr="00E15E20">
        <w:rPr>
          <w:rFonts w:eastAsia="標楷體"/>
          <w:sz w:val="28"/>
          <w:szCs w:val="28"/>
        </w:rPr>
        <w:t>)</w:t>
      </w:r>
      <w:r w:rsidRPr="00E15E20">
        <w:rPr>
          <w:rFonts w:eastAsia="標楷體"/>
          <w:sz w:val="28"/>
          <w:szCs w:val="28"/>
        </w:rPr>
        <w:t>。</w:t>
      </w:r>
    </w:p>
    <w:p w:rsidR="00AF53AF" w:rsidRPr="00E15E20" w:rsidRDefault="00AF53AF" w:rsidP="00090721">
      <w:pPr>
        <w:snapToGrid w:val="0"/>
        <w:spacing w:line="480" w:lineRule="auto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二、本委員會設置委員</w:t>
      </w:r>
      <w:r w:rsidRPr="00E15E20">
        <w:rPr>
          <w:rFonts w:eastAsia="標楷體"/>
          <w:sz w:val="28"/>
          <w:szCs w:val="28"/>
        </w:rPr>
        <w:t>5</w:t>
      </w:r>
      <w:r w:rsidRPr="00E15E20">
        <w:rPr>
          <w:rFonts w:eastAsia="標楷體"/>
          <w:sz w:val="28"/>
          <w:szCs w:val="28"/>
        </w:rPr>
        <w:t>人，系主任為當然委員並擔任本委員會召集人，其餘</w:t>
      </w:r>
      <w:r w:rsidRPr="00E15E20">
        <w:rPr>
          <w:rFonts w:eastAsia="標楷體"/>
          <w:sz w:val="28"/>
          <w:szCs w:val="28"/>
        </w:rPr>
        <w:t>4</w:t>
      </w:r>
      <w:r w:rsidRPr="00E15E20">
        <w:rPr>
          <w:rFonts w:eastAsia="標楷體"/>
          <w:sz w:val="28"/>
          <w:szCs w:val="28"/>
        </w:rPr>
        <w:t>名委員由本系</w:t>
      </w:r>
      <w:r w:rsidR="00B96EB0" w:rsidRPr="00E15E20">
        <w:rPr>
          <w:rFonts w:eastAsia="標楷體" w:hint="eastAsia"/>
          <w:sz w:val="28"/>
          <w:szCs w:val="28"/>
        </w:rPr>
        <w:t>大學部導師</w:t>
      </w:r>
      <w:r w:rsidRPr="00E15E20">
        <w:rPr>
          <w:rFonts w:eastAsia="標楷體"/>
          <w:sz w:val="28"/>
          <w:szCs w:val="28"/>
        </w:rPr>
        <w:t>擔任之。</w:t>
      </w:r>
    </w:p>
    <w:p w:rsidR="00AF53AF" w:rsidRPr="00E15E20" w:rsidRDefault="00AF53AF" w:rsidP="00090721">
      <w:pPr>
        <w:snapToGrid w:val="0"/>
        <w:spacing w:line="480" w:lineRule="auto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三、本委員會之任務如下列事項：</w:t>
      </w:r>
    </w:p>
    <w:p w:rsidR="00AF53AF" w:rsidRPr="00E15E20" w:rsidRDefault="00AF53AF" w:rsidP="00090721">
      <w:pPr>
        <w:snapToGrid w:val="0"/>
        <w:spacing w:line="480" w:lineRule="auto"/>
        <w:ind w:leftChars="400" w:left="152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(</w:t>
      </w:r>
      <w:proofErr w:type="gramStart"/>
      <w:r w:rsidRPr="00E15E20">
        <w:rPr>
          <w:rFonts w:eastAsia="標楷體"/>
          <w:sz w:val="28"/>
          <w:szCs w:val="28"/>
        </w:rPr>
        <w:t>一</w:t>
      </w:r>
      <w:proofErr w:type="gramEnd"/>
      <w:r w:rsidRPr="00E15E20">
        <w:rPr>
          <w:rFonts w:eastAsia="標楷體"/>
          <w:sz w:val="28"/>
          <w:szCs w:val="28"/>
        </w:rPr>
        <w:t>)</w:t>
      </w:r>
      <w:r w:rsidRPr="00E15E20">
        <w:rPr>
          <w:rFonts w:eastAsia="標楷體"/>
          <w:sz w:val="28"/>
          <w:szCs w:val="28"/>
        </w:rPr>
        <w:t>規劃</w:t>
      </w:r>
      <w:r w:rsidR="002E5EBD" w:rsidRPr="00E15E20">
        <w:rPr>
          <w:rFonts w:eastAsia="標楷體" w:hint="eastAsia"/>
          <w:sz w:val="28"/>
          <w:szCs w:val="28"/>
        </w:rPr>
        <w:t>及</w:t>
      </w:r>
      <w:proofErr w:type="gramStart"/>
      <w:r w:rsidRPr="00E15E20">
        <w:rPr>
          <w:rFonts w:eastAsia="標楷體"/>
          <w:sz w:val="28"/>
          <w:szCs w:val="28"/>
        </w:rPr>
        <w:t>研</w:t>
      </w:r>
      <w:proofErr w:type="gramEnd"/>
      <w:r w:rsidRPr="00E15E20">
        <w:rPr>
          <w:rFonts w:eastAsia="標楷體"/>
          <w:sz w:val="28"/>
          <w:szCs w:val="28"/>
        </w:rPr>
        <w:t>擬各學制入學管道招生策略。</w:t>
      </w:r>
    </w:p>
    <w:p w:rsidR="00AF53AF" w:rsidRPr="00E15E20" w:rsidRDefault="00AF53AF" w:rsidP="00090721">
      <w:pPr>
        <w:snapToGrid w:val="0"/>
        <w:spacing w:line="480" w:lineRule="auto"/>
        <w:ind w:leftChars="400" w:left="152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(</w:t>
      </w:r>
      <w:r w:rsidRPr="00E15E20">
        <w:rPr>
          <w:rFonts w:eastAsia="標楷體"/>
          <w:sz w:val="28"/>
          <w:szCs w:val="28"/>
        </w:rPr>
        <w:t>二</w:t>
      </w:r>
      <w:r w:rsidRPr="00E15E20">
        <w:rPr>
          <w:rFonts w:eastAsia="標楷體"/>
          <w:sz w:val="28"/>
          <w:szCs w:val="28"/>
        </w:rPr>
        <w:t>)</w:t>
      </w:r>
      <w:r w:rsidRPr="00E15E20">
        <w:rPr>
          <w:rFonts w:eastAsia="標楷體"/>
          <w:sz w:val="28"/>
          <w:szCs w:val="28"/>
        </w:rPr>
        <w:t>規劃本系招生文宣。</w:t>
      </w:r>
    </w:p>
    <w:p w:rsidR="00AF53AF" w:rsidRPr="00E15E20" w:rsidRDefault="00AF53AF" w:rsidP="00090721">
      <w:pPr>
        <w:snapToGrid w:val="0"/>
        <w:spacing w:line="480" w:lineRule="auto"/>
        <w:ind w:leftChars="400" w:left="152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(</w:t>
      </w:r>
      <w:r w:rsidRPr="00E15E20">
        <w:rPr>
          <w:rFonts w:eastAsia="標楷體"/>
          <w:sz w:val="28"/>
          <w:szCs w:val="28"/>
        </w:rPr>
        <w:t>三</w:t>
      </w:r>
      <w:r w:rsidRPr="00E15E20">
        <w:rPr>
          <w:rFonts w:eastAsia="標楷體"/>
          <w:sz w:val="28"/>
          <w:szCs w:val="28"/>
        </w:rPr>
        <w:t>)</w:t>
      </w:r>
      <w:r w:rsidRPr="00E15E20">
        <w:rPr>
          <w:rFonts w:eastAsia="標楷體"/>
          <w:sz w:val="28"/>
          <w:szCs w:val="28"/>
        </w:rPr>
        <w:t>制訂並執行各項招生宣導之行動計畫，包括：赴校外各單位之招生宣導與邀請並接待</w:t>
      </w:r>
      <w:proofErr w:type="gramStart"/>
      <w:r w:rsidRPr="00E15E20">
        <w:rPr>
          <w:rFonts w:eastAsia="標楷體"/>
          <w:sz w:val="28"/>
          <w:szCs w:val="28"/>
        </w:rPr>
        <w:t>蒞校參訪</w:t>
      </w:r>
      <w:proofErr w:type="gramEnd"/>
      <w:r w:rsidRPr="00E15E20">
        <w:rPr>
          <w:rFonts w:eastAsia="標楷體"/>
          <w:sz w:val="28"/>
          <w:szCs w:val="28"/>
        </w:rPr>
        <w:t>學生之行程安排。</w:t>
      </w:r>
    </w:p>
    <w:p w:rsidR="00AF53AF" w:rsidRPr="00E15E20" w:rsidRDefault="00AF53AF" w:rsidP="00090721">
      <w:pPr>
        <w:snapToGrid w:val="0"/>
        <w:spacing w:line="480" w:lineRule="auto"/>
        <w:ind w:leftChars="400" w:left="152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(</w:t>
      </w:r>
      <w:r w:rsidRPr="00E15E20">
        <w:rPr>
          <w:rFonts w:eastAsia="標楷體"/>
          <w:sz w:val="28"/>
          <w:szCs w:val="28"/>
        </w:rPr>
        <w:t>四</w:t>
      </w:r>
      <w:r w:rsidRPr="00E15E20">
        <w:rPr>
          <w:rFonts w:eastAsia="標楷體"/>
          <w:sz w:val="28"/>
          <w:szCs w:val="28"/>
        </w:rPr>
        <w:t>)</w:t>
      </w:r>
      <w:r w:rsidRPr="00E15E20">
        <w:rPr>
          <w:rFonts w:eastAsia="標楷體"/>
          <w:sz w:val="28"/>
          <w:szCs w:val="28"/>
        </w:rPr>
        <w:t>建立各入學管道招生績效之指標、分析與檢討招生績效。</w:t>
      </w:r>
    </w:p>
    <w:p w:rsidR="00AF53AF" w:rsidRPr="00E15E20" w:rsidRDefault="00AF53AF" w:rsidP="00090721">
      <w:pPr>
        <w:snapToGrid w:val="0"/>
        <w:spacing w:line="480" w:lineRule="auto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四、</w:t>
      </w:r>
      <w:r w:rsidRPr="00E15E20">
        <w:rPr>
          <w:rFonts w:eastAsia="標楷體"/>
          <w:kern w:val="0"/>
          <w:sz w:val="28"/>
          <w:szCs w:val="28"/>
        </w:rPr>
        <w:t>本</w:t>
      </w:r>
      <w:r w:rsidRPr="00E15E20">
        <w:rPr>
          <w:rFonts w:eastAsia="標楷體"/>
          <w:sz w:val="28"/>
          <w:szCs w:val="28"/>
        </w:rPr>
        <w:t>委員</w:t>
      </w:r>
      <w:r w:rsidRPr="00E15E20">
        <w:rPr>
          <w:rFonts w:eastAsia="標楷體"/>
          <w:kern w:val="0"/>
          <w:sz w:val="28"/>
          <w:szCs w:val="28"/>
        </w:rPr>
        <w:t>會每學期召開</w:t>
      </w:r>
      <w:r w:rsidR="003E3BAB" w:rsidRPr="00E15E20">
        <w:rPr>
          <w:rFonts w:eastAsia="標楷體" w:hint="eastAsia"/>
          <w:kern w:val="0"/>
          <w:sz w:val="28"/>
          <w:szCs w:val="28"/>
        </w:rPr>
        <w:t>1</w:t>
      </w:r>
      <w:r w:rsidRPr="00E15E20">
        <w:rPr>
          <w:rFonts w:eastAsia="標楷體"/>
          <w:kern w:val="0"/>
          <w:sz w:val="28"/>
          <w:szCs w:val="28"/>
        </w:rPr>
        <w:t>次會議，對招生策略、宣導</w:t>
      </w:r>
      <w:r w:rsidRPr="00E15E20">
        <w:rPr>
          <w:rFonts w:eastAsia="標楷體" w:hint="eastAsia"/>
          <w:kern w:val="0"/>
          <w:sz w:val="28"/>
          <w:szCs w:val="28"/>
        </w:rPr>
        <w:t>及</w:t>
      </w:r>
      <w:r w:rsidRPr="00E15E20">
        <w:rPr>
          <w:rFonts w:eastAsia="標楷體"/>
          <w:kern w:val="0"/>
          <w:sz w:val="28"/>
          <w:szCs w:val="28"/>
        </w:rPr>
        <w:t>績效進行檢討與管考，必要時得由召集人召開臨時會議。</w:t>
      </w:r>
    </w:p>
    <w:p w:rsidR="00AF53AF" w:rsidRPr="00E15E20" w:rsidRDefault="00AF53AF" w:rsidP="00090721">
      <w:pPr>
        <w:snapToGrid w:val="0"/>
        <w:spacing w:line="480" w:lineRule="auto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五、</w:t>
      </w:r>
      <w:r w:rsidRPr="00E15E20">
        <w:rPr>
          <w:rFonts w:eastAsia="標楷體"/>
          <w:kern w:val="0"/>
          <w:sz w:val="28"/>
          <w:szCs w:val="28"/>
        </w:rPr>
        <w:t>本</w:t>
      </w:r>
      <w:r w:rsidRPr="00E15E20">
        <w:rPr>
          <w:rFonts w:eastAsia="標楷體"/>
          <w:sz w:val="28"/>
          <w:szCs w:val="28"/>
        </w:rPr>
        <w:t>委員</w:t>
      </w:r>
      <w:r w:rsidRPr="00E15E20">
        <w:rPr>
          <w:rFonts w:eastAsia="標楷體"/>
          <w:kern w:val="0"/>
          <w:sz w:val="28"/>
          <w:szCs w:val="28"/>
        </w:rPr>
        <w:t>會之召開以二分之一</w:t>
      </w:r>
      <w:r w:rsidRPr="00E15E20">
        <w:rPr>
          <w:rFonts w:eastAsia="標楷體"/>
          <w:kern w:val="0"/>
          <w:sz w:val="28"/>
          <w:szCs w:val="28"/>
        </w:rPr>
        <w:t>(</w:t>
      </w:r>
      <w:r w:rsidRPr="00E15E20">
        <w:rPr>
          <w:rFonts w:eastAsia="標楷體"/>
          <w:kern w:val="0"/>
          <w:sz w:val="28"/>
          <w:szCs w:val="28"/>
        </w:rPr>
        <w:t>含</w:t>
      </w:r>
      <w:r w:rsidRPr="00E15E20">
        <w:rPr>
          <w:rFonts w:eastAsia="標楷體"/>
          <w:kern w:val="0"/>
          <w:sz w:val="28"/>
          <w:szCs w:val="28"/>
        </w:rPr>
        <w:t>)</w:t>
      </w:r>
      <w:r w:rsidRPr="00E15E20">
        <w:rPr>
          <w:rFonts w:eastAsia="標楷體"/>
          <w:kern w:val="0"/>
          <w:sz w:val="28"/>
          <w:szCs w:val="28"/>
        </w:rPr>
        <w:t>以上委員出席始得開議，議決以出席委員二分之一</w:t>
      </w:r>
      <w:r w:rsidRPr="00E15E20">
        <w:rPr>
          <w:rFonts w:eastAsia="標楷體"/>
          <w:kern w:val="0"/>
          <w:sz w:val="28"/>
          <w:szCs w:val="28"/>
        </w:rPr>
        <w:t>(</w:t>
      </w:r>
      <w:r w:rsidRPr="00E15E20">
        <w:rPr>
          <w:rFonts w:eastAsia="標楷體"/>
          <w:kern w:val="0"/>
          <w:sz w:val="28"/>
          <w:szCs w:val="28"/>
        </w:rPr>
        <w:t>含</w:t>
      </w:r>
      <w:r w:rsidRPr="00E15E20">
        <w:rPr>
          <w:rFonts w:eastAsia="標楷體"/>
          <w:kern w:val="0"/>
          <w:sz w:val="28"/>
          <w:szCs w:val="28"/>
        </w:rPr>
        <w:t>)</w:t>
      </w:r>
      <w:r w:rsidRPr="00E15E20">
        <w:rPr>
          <w:rFonts w:eastAsia="標楷體"/>
          <w:kern w:val="0"/>
          <w:sz w:val="28"/>
          <w:szCs w:val="28"/>
        </w:rPr>
        <w:t>以上同意為成立。</w:t>
      </w:r>
    </w:p>
    <w:p w:rsidR="00AF53AF" w:rsidRPr="00E15E20" w:rsidRDefault="00AF53AF" w:rsidP="00090721">
      <w:pPr>
        <w:snapToGrid w:val="0"/>
        <w:spacing w:line="480" w:lineRule="auto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 w:rsidRPr="00E15E20">
        <w:rPr>
          <w:rFonts w:eastAsia="標楷體"/>
          <w:sz w:val="28"/>
          <w:szCs w:val="28"/>
        </w:rPr>
        <w:t>六、本</w:t>
      </w:r>
      <w:r w:rsidRPr="00E15E20">
        <w:rPr>
          <w:rFonts w:eastAsia="標楷體" w:hint="eastAsia"/>
          <w:sz w:val="28"/>
          <w:szCs w:val="28"/>
        </w:rPr>
        <w:t>要點</w:t>
      </w:r>
      <w:r w:rsidRPr="00E15E20">
        <w:rPr>
          <w:rFonts w:eastAsia="標楷體"/>
          <w:sz w:val="28"/>
          <w:szCs w:val="28"/>
        </w:rPr>
        <w:t>經系</w:t>
      </w:r>
      <w:proofErr w:type="gramStart"/>
      <w:r w:rsidRPr="00E15E20">
        <w:rPr>
          <w:rFonts w:eastAsia="標楷體"/>
          <w:sz w:val="28"/>
          <w:szCs w:val="28"/>
        </w:rPr>
        <w:t>務</w:t>
      </w:r>
      <w:proofErr w:type="gramEnd"/>
      <w:r w:rsidRPr="00E15E20">
        <w:rPr>
          <w:rFonts w:eastAsia="標楷體"/>
          <w:sz w:val="28"/>
          <w:szCs w:val="28"/>
        </w:rPr>
        <w:t>會議通過後實施。</w:t>
      </w:r>
    </w:p>
    <w:p w:rsidR="004C0A36" w:rsidRDefault="004C0A36"/>
    <w:sectPr w:rsidR="004C0A36" w:rsidSect="0020442D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AA" w:rsidRDefault="00D346AA">
      <w:r>
        <w:separator/>
      </w:r>
    </w:p>
  </w:endnote>
  <w:endnote w:type="continuationSeparator" w:id="0">
    <w:p w:rsidR="00D346AA" w:rsidRDefault="00D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FF" w:rsidRDefault="00D346AA">
    <w:pPr>
      <w:pStyle w:val="a6"/>
      <w:jc w:val="center"/>
    </w:pPr>
  </w:p>
  <w:p w:rsidR="005E65FF" w:rsidRDefault="00D34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AA" w:rsidRDefault="00D346AA">
      <w:r>
        <w:separator/>
      </w:r>
    </w:p>
  </w:footnote>
  <w:footnote w:type="continuationSeparator" w:id="0">
    <w:p w:rsidR="00D346AA" w:rsidRDefault="00D3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8E"/>
    <w:multiLevelType w:val="hybridMultilevel"/>
    <w:tmpl w:val="56C437A0"/>
    <w:lvl w:ilvl="0" w:tplc="7BB2E210">
      <w:start w:val="1"/>
      <w:numFmt w:val="taiwaneseCountingThousand"/>
      <w:lvlText w:val="%1、"/>
      <w:lvlJc w:val="left"/>
      <w:pPr>
        <w:ind w:left="1818" w:hanging="720"/>
      </w:pPr>
      <w:rPr>
        <w:rFonts w:eastAsia="標楷體"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1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6458C"/>
    <w:multiLevelType w:val="hybridMultilevel"/>
    <w:tmpl w:val="BC767070"/>
    <w:lvl w:ilvl="0" w:tplc="4EE4EDA0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0178D8"/>
    <w:rsid w:val="0003746D"/>
    <w:rsid w:val="00045533"/>
    <w:rsid w:val="00047CFF"/>
    <w:rsid w:val="0005168C"/>
    <w:rsid w:val="0005284B"/>
    <w:rsid w:val="000563C7"/>
    <w:rsid w:val="000759FA"/>
    <w:rsid w:val="00090721"/>
    <w:rsid w:val="0009138A"/>
    <w:rsid w:val="0009616A"/>
    <w:rsid w:val="000A455A"/>
    <w:rsid w:val="000B6F59"/>
    <w:rsid w:val="000C3DFA"/>
    <w:rsid w:val="000C47B7"/>
    <w:rsid w:val="000D10AE"/>
    <w:rsid w:val="000D22CB"/>
    <w:rsid w:val="000D495A"/>
    <w:rsid w:val="000E6D21"/>
    <w:rsid w:val="00100545"/>
    <w:rsid w:val="001021F6"/>
    <w:rsid w:val="00103B39"/>
    <w:rsid w:val="0010533B"/>
    <w:rsid w:val="00107ED8"/>
    <w:rsid w:val="00134805"/>
    <w:rsid w:val="001349A8"/>
    <w:rsid w:val="00145A61"/>
    <w:rsid w:val="0014757E"/>
    <w:rsid w:val="00162EE0"/>
    <w:rsid w:val="001660D4"/>
    <w:rsid w:val="001707E4"/>
    <w:rsid w:val="00172FDF"/>
    <w:rsid w:val="001A1157"/>
    <w:rsid w:val="001A612D"/>
    <w:rsid w:val="001B3427"/>
    <w:rsid w:val="001B481E"/>
    <w:rsid w:val="001B659E"/>
    <w:rsid w:val="001C03A1"/>
    <w:rsid w:val="001C0FB4"/>
    <w:rsid w:val="001C319B"/>
    <w:rsid w:val="001D5BE7"/>
    <w:rsid w:val="001E6A99"/>
    <w:rsid w:val="0020442D"/>
    <w:rsid w:val="00210419"/>
    <w:rsid w:val="002154CF"/>
    <w:rsid w:val="002247BF"/>
    <w:rsid w:val="00227AE7"/>
    <w:rsid w:val="00242D09"/>
    <w:rsid w:val="002443E7"/>
    <w:rsid w:val="002706E7"/>
    <w:rsid w:val="0027133D"/>
    <w:rsid w:val="00271F63"/>
    <w:rsid w:val="002726B9"/>
    <w:rsid w:val="0028057B"/>
    <w:rsid w:val="002972F1"/>
    <w:rsid w:val="002A03CF"/>
    <w:rsid w:val="002A0BD0"/>
    <w:rsid w:val="002A30C3"/>
    <w:rsid w:val="002C4884"/>
    <w:rsid w:val="002D3089"/>
    <w:rsid w:val="002D4D53"/>
    <w:rsid w:val="002E5EBD"/>
    <w:rsid w:val="00302EDC"/>
    <w:rsid w:val="00303708"/>
    <w:rsid w:val="003217BC"/>
    <w:rsid w:val="003321CF"/>
    <w:rsid w:val="00333A29"/>
    <w:rsid w:val="003376CE"/>
    <w:rsid w:val="00385462"/>
    <w:rsid w:val="0038575A"/>
    <w:rsid w:val="003B5310"/>
    <w:rsid w:val="003C49CC"/>
    <w:rsid w:val="003D367F"/>
    <w:rsid w:val="003D7AA1"/>
    <w:rsid w:val="003E1EED"/>
    <w:rsid w:val="003E3BAB"/>
    <w:rsid w:val="003F4AF6"/>
    <w:rsid w:val="00400E6F"/>
    <w:rsid w:val="00403CAE"/>
    <w:rsid w:val="00407604"/>
    <w:rsid w:val="00413414"/>
    <w:rsid w:val="00413C4C"/>
    <w:rsid w:val="00420FF7"/>
    <w:rsid w:val="00435321"/>
    <w:rsid w:val="00444ACF"/>
    <w:rsid w:val="0045052D"/>
    <w:rsid w:val="00452649"/>
    <w:rsid w:val="00456B65"/>
    <w:rsid w:val="00471302"/>
    <w:rsid w:val="0048335B"/>
    <w:rsid w:val="004A4752"/>
    <w:rsid w:val="004B4256"/>
    <w:rsid w:val="004B5353"/>
    <w:rsid w:val="004B73E6"/>
    <w:rsid w:val="004C0739"/>
    <w:rsid w:val="004C0A36"/>
    <w:rsid w:val="004C438E"/>
    <w:rsid w:val="004C4764"/>
    <w:rsid w:val="004D1414"/>
    <w:rsid w:val="004F2D04"/>
    <w:rsid w:val="00501AA0"/>
    <w:rsid w:val="00502C72"/>
    <w:rsid w:val="00511E9E"/>
    <w:rsid w:val="00522DF6"/>
    <w:rsid w:val="005252BF"/>
    <w:rsid w:val="005311A0"/>
    <w:rsid w:val="005313EC"/>
    <w:rsid w:val="00540A4E"/>
    <w:rsid w:val="00552F1D"/>
    <w:rsid w:val="0056007A"/>
    <w:rsid w:val="005953BC"/>
    <w:rsid w:val="005A147B"/>
    <w:rsid w:val="005B43D6"/>
    <w:rsid w:val="005B7A04"/>
    <w:rsid w:val="005C10FD"/>
    <w:rsid w:val="005C3DFB"/>
    <w:rsid w:val="005C48E0"/>
    <w:rsid w:val="005C6C63"/>
    <w:rsid w:val="00614180"/>
    <w:rsid w:val="006412FF"/>
    <w:rsid w:val="0064205E"/>
    <w:rsid w:val="00673A33"/>
    <w:rsid w:val="00691068"/>
    <w:rsid w:val="00696A4F"/>
    <w:rsid w:val="006A07CA"/>
    <w:rsid w:val="006A1119"/>
    <w:rsid w:val="006A2A51"/>
    <w:rsid w:val="006B0063"/>
    <w:rsid w:val="006B0522"/>
    <w:rsid w:val="006C189B"/>
    <w:rsid w:val="006D135E"/>
    <w:rsid w:val="006E1F57"/>
    <w:rsid w:val="0070541D"/>
    <w:rsid w:val="00716D4C"/>
    <w:rsid w:val="00720D92"/>
    <w:rsid w:val="00747224"/>
    <w:rsid w:val="00750A0E"/>
    <w:rsid w:val="007549E9"/>
    <w:rsid w:val="007574A7"/>
    <w:rsid w:val="007779C6"/>
    <w:rsid w:val="007D2C51"/>
    <w:rsid w:val="007D67E5"/>
    <w:rsid w:val="00801549"/>
    <w:rsid w:val="00804966"/>
    <w:rsid w:val="00816DB3"/>
    <w:rsid w:val="00842B42"/>
    <w:rsid w:val="00850028"/>
    <w:rsid w:val="00881EA9"/>
    <w:rsid w:val="00892C00"/>
    <w:rsid w:val="008A4139"/>
    <w:rsid w:val="008A5C64"/>
    <w:rsid w:val="008B3AF7"/>
    <w:rsid w:val="008B6EE8"/>
    <w:rsid w:val="008C37AE"/>
    <w:rsid w:val="008E019A"/>
    <w:rsid w:val="008F208A"/>
    <w:rsid w:val="0091657D"/>
    <w:rsid w:val="009236F4"/>
    <w:rsid w:val="00924146"/>
    <w:rsid w:val="009434B0"/>
    <w:rsid w:val="0095757D"/>
    <w:rsid w:val="00957B25"/>
    <w:rsid w:val="00966E56"/>
    <w:rsid w:val="00970C53"/>
    <w:rsid w:val="00973FA7"/>
    <w:rsid w:val="00977FD0"/>
    <w:rsid w:val="009A7D61"/>
    <w:rsid w:val="009B4ADE"/>
    <w:rsid w:val="009B57E5"/>
    <w:rsid w:val="009C3367"/>
    <w:rsid w:val="009D7CCF"/>
    <w:rsid w:val="009E6D6E"/>
    <w:rsid w:val="009F52AD"/>
    <w:rsid w:val="009F6BC6"/>
    <w:rsid w:val="00A11541"/>
    <w:rsid w:val="00A513BF"/>
    <w:rsid w:val="00A56027"/>
    <w:rsid w:val="00A66173"/>
    <w:rsid w:val="00A70450"/>
    <w:rsid w:val="00A70EAF"/>
    <w:rsid w:val="00A93AD1"/>
    <w:rsid w:val="00A95A93"/>
    <w:rsid w:val="00AA4EB7"/>
    <w:rsid w:val="00AC4911"/>
    <w:rsid w:val="00AD28F7"/>
    <w:rsid w:val="00AF53AF"/>
    <w:rsid w:val="00AF7976"/>
    <w:rsid w:val="00B03381"/>
    <w:rsid w:val="00B11643"/>
    <w:rsid w:val="00B1590C"/>
    <w:rsid w:val="00B20491"/>
    <w:rsid w:val="00B21A40"/>
    <w:rsid w:val="00B273E5"/>
    <w:rsid w:val="00B36E84"/>
    <w:rsid w:val="00B42667"/>
    <w:rsid w:val="00B62157"/>
    <w:rsid w:val="00B62B7E"/>
    <w:rsid w:val="00B639C4"/>
    <w:rsid w:val="00B70424"/>
    <w:rsid w:val="00B767A4"/>
    <w:rsid w:val="00B96D09"/>
    <w:rsid w:val="00B96EB0"/>
    <w:rsid w:val="00BA09E4"/>
    <w:rsid w:val="00BA30FF"/>
    <w:rsid w:val="00BA64B2"/>
    <w:rsid w:val="00BC4141"/>
    <w:rsid w:val="00BC796B"/>
    <w:rsid w:val="00BD6817"/>
    <w:rsid w:val="00BE2700"/>
    <w:rsid w:val="00BE4673"/>
    <w:rsid w:val="00BE5BB1"/>
    <w:rsid w:val="00BF2F2D"/>
    <w:rsid w:val="00C1638A"/>
    <w:rsid w:val="00C175AB"/>
    <w:rsid w:val="00C1768A"/>
    <w:rsid w:val="00C23115"/>
    <w:rsid w:val="00C53386"/>
    <w:rsid w:val="00C5627A"/>
    <w:rsid w:val="00C60D77"/>
    <w:rsid w:val="00C620BF"/>
    <w:rsid w:val="00C64FCC"/>
    <w:rsid w:val="00C7254C"/>
    <w:rsid w:val="00C72B8D"/>
    <w:rsid w:val="00C80FB2"/>
    <w:rsid w:val="00C81C6F"/>
    <w:rsid w:val="00C86E2A"/>
    <w:rsid w:val="00C86F9D"/>
    <w:rsid w:val="00CA441B"/>
    <w:rsid w:val="00CB7566"/>
    <w:rsid w:val="00CC55A1"/>
    <w:rsid w:val="00CF004E"/>
    <w:rsid w:val="00CF6807"/>
    <w:rsid w:val="00CF7704"/>
    <w:rsid w:val="00D1104B"/>
    <w:rsid w:val="00D14C2C"/>
    <w:rsid w:val="00D24D98"/>
    <w:rsid w:val="00D346AA"/>
    <w:rsid w:val="00D349B8"/>
    <w:rsid w:val="00D41474"/>
    <w:rsid w:val="00D43EF9"/>
    <w:rsid w:val="00D44F20"/>
    <w:rsid w:val="00D51C2C"/>
    <w:rsid w:val="00D922CF"/>
    <w:rsid w:val="00DB0047"/>
    <w:rsid w:val="00DB1356"/>
    <w:rsid w:val="00DB43C5"/>
    <w:rsid w:val="00DB6BBE"/>
    <w:rsid w:val="00DC08DC"/>
    <w:rsid w:val="00DD1D48"/>
    <w:rsid w:val="00DE088F"/>
    <w:rsid w:val="00DE0CD6"/>
    <w:rsid w:val="00DF6D30"/>
    <w:rsid w:val="00E02AAA"/>
    <w:rsid w:val="00E15E20"/>
    <w:rsid w:val="00E16587"/>
    <w:rsid w:val="00E24A7B"/>
    <w:rsid w:val="00E258DC"/>
    <w:rsid w:val="00E30ED8"/>
    <w:rsid w:val="00E31314"/>
    <w:rsid w:val="00E3567B"/>
    <w:rsid w:val="00E42DE6"/>
    <w:rsid w:val="00E43E94"/>
    <w:rsid w:val="00E45927"/>
    <w:rsid w:val="00E667DF"/>
    <w:rsid w:val="00E82366"/>
    <w:rsid w:val="00E843C3"/>
    <w:rsid w:val="00E84BF9"/>
    <w:rsid w:val="00EA5699"/>
    <w:rsid w:val="00EB6199"/>
    <w:rsid w:val="00EB7DB5"/>
    <w:rsid w:val="00ED34A4"/>
    <w:rsid w:val="00ED6C9E"/>
    <w:rsid w:val="00EF6F46"/>
    <w:rsid w:val="00F01047"/>
    <w:rsid w:val="00F16CF0"/>
    <w:rsid w:val="00F170D8"/>
    <w:rsid w:val="00F21A22"/>
    <w:rsid w:val="00F24611"/>
    <w:rsid w:val="00F44584"/>
    <w:rsid w:val="00F50CD6"/>
    <w:rsid w:val="00F62992"/>
    <w:rsid w:val="00F664FB"/>
    <w:rsid w:val="00F74245"/>
    <w:rsid w:val="00F8611B"/>
    <w:rsid w:val="00F9335C"/>
    <w:rsid w:val="00FA1C47"/>
    <w:rsid w:val="00FB1AD3"/>
    <w:rsid w:val="00FC46F6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2020-05-15T03:39:00Z</cp:lastPrinted>
  <dcterms:created xsi:type="dcterms:W3CDTF">2020-05-18T09:16:00Z</dcterms:created>
  <dcterms:modified xsi:type="dcterms:W3CDTF">2020-05-18T09:16:00Z</dcterms:modified>
</cp:coreProperties>
</file>