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4D" w:rsidRPr="00D024D0" w:rsidRDefault="003E4AFA" w:rsidP="00C24E4D">
      <w:pPr>
        <w:spacing w:line="480" w:lineRule="exact"/>
        <w:jc w:val="center"/>
        <w:rPr>
          <w:rFonts w:eastAsia="標楷體"/>
          <w:sz w:val="40"/>
          <w:szCs w:val="40"/>
        </w:rPr>
      </w:pPr>
      <w:r>
        <w:rPr>
          <w:rFonts w:eastAsia="標楷體" w:hint="eastAsia"/>
          <w:sz w:val="40"/>
          <w:szCs w:val="40"/>
        </w:rPr>
        <w:t xml:space="preserve"> </w:t>
      </w:r>
      <w:bookmarkStart w:id="0" w:name="_GoBack"/>
      <w:bookmarkEnd w:id="0"/>
      <w:r w:rsidR="00C24E4D" w:rsidRPr="00D024D0">
        <w:rPr>
          <w:rFonts w:eastAsia="標楷體"/>
          <w:sz w:val="40"/>
          <w:szCs w:val="40"/>
        </w:rPr>
        <w:t>國立宜蘭大學</w:t>
      </w:r>
      <w:r w:rsidR="00C24E4D" w:rsidRPr="00D024D0">
        <w:rPr>
          <w:rFonts w:eastAsia="標楷體"/>
          <w:sz w:val="40"/>
          <w:szCs w:val="40"/>
        </w:rPr>
        <w:t>10</w:t>
      </w:r>
      <w:r w:rsidR="007F1115">
        <w:rPr>
          <w:rFonts w:eastAsia="標楷體" w:hint="eastAsia"/>
          <w:sz w:val="40"/>
          <w:szCs w:val="40"/>
        </w:rPr>
        <w:t>7</w:t>
      </w:r>
      <w:r w:rsidR="00C24E4D" w:rsidRPr="00D024D0">
        <w:rPr>
          <w:rFonts w:eastAsia="標楷體"/>
          <w:sz w:val="40"/>
          <w:szCs w:val="40"/>
        </w:rPr>
        <w:t>學年度第</w:t>
      </w:r>
      <w:r w:rsidR="007F1115">
        <w:rPr>
          <w:rFonts w:eastAsia="標楷體" w:hint="eastAsia"/>
          <w:sz w:val="40"/>
          <w:szCs w:val="40"/>
        </w:rPr>
        <w:t>一</w:t>
      </w:r>
      <w:r w:rsidR="00C24E4D" w:rsidRPr="00D024D0">
        <w:rPr>
          <w:rFonts w:eastAsia="標楷體"/>
          <w:sz w:val="40"/>
          <w:szCs w:val="40"/>
        </w:rPr>
        <w:t>學期園藝學系</w:t>
      </w:r>
    </w:p>
    <w:p w:rsidR="00C24E4D" w:rsidRPr="00D024D0" w:rsidRDefault="00C24E4D" w:rsidP="00C24E4D">
      <w:pPr>
        <w:spacing w:line="480" w:lineRule="exact"/>
        <w:jc w:val="center"/>
        <w:rPr>
          <w:rFonts w:eastAsia="標楷體"/>
          <w:sz w:val="32"/>
          <w:szCs w:val="32"/>
        </w:rPr>
      </w:pPr>
      <w:r w:rsidRPr="00D024D0">
        <w:rPr>
          <w:rFonts w:eastAsia="標楷體"/>
          <w:sz w:val="32"/>
          <w:szCs w:val="32"/>
        </w:rPr>
        <w:t>第</w:t>
      </w:r>
      <w:r w:rsidR="004F3494">
        <w:rPr>
          <w:rFonts w:eastAsia="標楷體" w:hint="eastAsia"/>
          <w:sz w:val="32"/>
          <w:szCs w:val="32"/>
        </w:rPr>
        <w:t>二</w:t>
      </w:r>
      <w:r>
        <w:rPr>
          <w:rFonts w:eastAsia="標楷體"/>
          <w:sz w:val="32"/>
          <w:szCs w:val="32"/>
        </w:rPr>
        <w:t>次系</w:t>
      </w:r>
      <w:proofErr w:type="gramStart"/>
      <w:r>
        <w:rPr>
          <w:rFonts w:eastAsia="標楷體"/>
          <w:sz w:val="32"/>
          <w:szCs w:val="32"/>
        </w:rPr>
        <w:t>務</w:t>
      </w:r>
      <w:proofErr w:type="gramEnd"/>
      <w:r>
        <w:rPr>
          <w:rFonts w:eastAsia="標楷體"/>
          <w:sz w:val="32"/>
          <w:szCs w:val="32"/>
        </w:rPr>
        <w:t>會議</w:t>
      </w:r>
      <w:r w:rsidR="00570406">
        <w:rPr>
          <w:rFonts w:eastAsia="標楷體" w:hint="eastAsia"/>
          <w:sz w:val="32"/>
          <w:szCs w:val="32"/>
        </w:rPr>
        <w:t>紀錄</w:t>
      </w:r>
      <w:r w:rsidRPr="00D024D0">
        <w:rPr>
          <w:rFonts w:eastAsia="標楷體"/>
          <w:sz w:val="32"/>
          <w:szCs w:val="32"/>
        </w:rPr>
        <w:t xml:space="preserve"> </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時間：</w:t>
      </w:r>
      <w:r w:rsidRPr="00D024D0">
        <w:rPr>
          <w:rFonts w:ascii="Times New Roman" w:eastAsia="標楷體" w:hAnsi="Times New Roman"/>
          <w:sz w:val="28"/>
          <w:szCs w:val="28"/>
        </w:rPr>
        <w:t>107</w:t>
      </w:r>
      <w:r w:rsidRPr="00D024D0">
        <w:rPr>
          <w:rFonts w:ascii="Times New Roman" w:eastAsia="標楷體" w:hAnsi="Times New Roman"/>
          <w:sz w:val="28"/>
          <w:szCs w:val="28"/>
        </w:rPr>
        <w:t>年</w:t>
      </w:r>
      <w:r w:rsidR="004F3494">
        <w:rPr>
          <w:rFonts w:ascii="Times New Roman" w:eastAsia="標楷體" w:hAnsi="Times New Roman" w:hint="eastAsia"/>
          <w:sz w:val="28"/>
          <w:szCs w:val="28"/>
        </w:rPr>
        <w:t>10</w:t>
      </w:r>
      <w:r w:rsidRPr="00D024D0">
        <w:rPr>
          <w:rFonts w:ascii="Times New Roman" w:eastAsia="標楷體" w:hAnsi="Times New Roman"/>
          <w:sz w:val="28"/>
          <w:szCs w:val="28"/>
        </w:rPr>
        <w:t>月</w:t>
      </w:r>
      <w:r w:rsidRPr="00D024D0">
        <w:rPr>
          <w:rFonts w:ascii="Times New Roman" w:eastAsia="標楷體" w:hAnsi="Times New Roman"/>
          <w:sz w:val="28"/>
          <w:szCs w:val="28"/>
        </w:rPr>
        <w:t>1</w:t>
      </w:r>
      <w:r w:rsidR="004F3494">
        <w:rPr>
          <w:rFonts w:ascii="Times New Roman" w:eastAsia="標楷體" w:hAnsi="Times New Roman" w:hint="eastAsia"/>
          <w:sz w:val="28"/>
          <w:szCs w:val="28"/>
        </w:rPr>
        <w:t>7</w:t>
      </w:r>
      <w:r w:rsidRPr="00D024D0">
        <w:rPr>
          <w:rFonts w:ascii="Times New Roman" w:eastAsia="標楷體" w:hAnsi="Times New Roman"/>
          <w:sz w:val="28"/>
          <w:szCs w:val="28"/>
        </w:rPr>
        <w:t>日</w:t>
      </w:r>
      <w:r w:rsidRPr="00D024D0">
        <w:rPr>
          <w:rFonts w:ascii="Times New Roman" w:eastAsia="標楷體" w:hAnsi="Times New Roman"/>
          <w:sz w:val="28"/>
          <w:szCs w:val="28"/>
        </w:rPr>
        <w:t>(</w:t>
      </w:r>
      <w:r w:rsidRPr="00D024D0">
        <w:rPr>
          <w:rFonts w:ascii="Times New Roman" w:eastAsia="標楷體" w:hAnsi="Times New Roman"/>
          <w:sz w:val="28"/>
          <w:szCs w:val="28"/>
        </w:rPr>
        <w:t>星期</w:t>
      </w:r>
      <w:r w:rsidR="007F1115">
        <w:rPr>
          <w:rFonts w:ascii="Times New Roman" w:eastAsia="標楷體" w:hAnsi="Times New Roman" w:hint="eastAsia"/>
          <w:sz w:val="28"/>
          <w:szCs w:val="28"/>
        </w:rPr>
        <w:t>三</w:t>
      </w:r>
      <w:r w:rsidRPr="00D024D0">
        <w:rPr>
          <w:rFonts w:ascii="Times New Roman" w:eastAsia="標楷體" w:hAnsi="Times New Roman"/>
          <w:sz w:val="28"/>
          <w:szCs w:val="28"/>
        </w:rPr>
        <w:t>)</w:t>
      </w:r>
      <w:r w:rsidRPr="00D024D0">
        <w:rPr>
          <w:rFonts w:ascii="Times New Roman" w:eastAsia="標楷體" w:hAnsi="Times New Roman"/>
          <w:sz w:val="28"/>
          <w:szCs w:val="28"/>
        </w:rPr>
        <w:t>中午</w:t>
      </w:r>
      <w:r w:rsidRPr="00D024D0">
        <w:rPr>
          <w:rFonts w:ascii="Times New Roman" w:eastAsia="標楷體" w:hAnsi="Times New Roman"/>
          <w:sz w:val="28"/>
          <w:szCs w:val="28"/>
        </w:rPr>
        <w:t>12</w:t>
      </w:r>
      <w:r w:rsidRPr="00D024D0">
        <w:rPr>
          <w:rFonts w:ascii="Times New Roman" w:eastAsia="標楷體" w:hAnsi="Times New Roman"/>
          <w:sz w:val="28"/>
          <w:szCs w:val="28"/>
        </w:rPr>
        <w:t>：</w:t>
      </w:r>
      <w:r w:rsidRPr="00D024D0">
        <w:rPr>
          <w:rFonts w:ascii="Times New Roman" w:eastAsia="標楷體" w:hAnsi="Times New Roman"/>
          <w:sz w:val="28"/>
          <w:szCs w:val="28"/>
        </w:rPr>
        <w:t>10</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地點：園藝系會議室</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主席：朱玉</w:t>
      </w:r>
      <w:r w:rsidRPr="00D024D0">
        <w:rPr>
          <w:rFonts w:ascii="Times New Roman" w:eastAsia="標楷體" w:hAnsi="Times New Roman"/>
          <w:sz w:val="28"/>
          <w:szCs w:val="28"/>
        </w:rPr>
        <w:t xml:space="preserve"> </w:t>
      </w:r>
      <w:r w:rsidRPr="00D024D0">
        <w:rPr>
          <w:rFonts w:ascii="Times New Roman" w:eastAsia="標楷體" w:hAnsi="Times New Roman"/>
          <w:sz w:val="28"/>
          <w:szCs w:val="28"/>
        </w:rPr>
        <w:t>主任</w:t>
      </w:r>
      <w:r w:rsidRPr="00D024D0">
        <w:rPr>
          <w:rFonts w:ascii="Times New Roman" w:eastAsia="標楷體" w:hAnsi="Times New Roman"/>
          <w:sz w:val="28"/>
          <w:szCs w:val="28"/>
        </w:rPr>
        <w:t xml:space="preserve">                   </w:t>
      </w:r>
    </w:p>
    <w:p w:rsidR="00C24E4D" w:rsidRPr="001C6BC8"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1C6BC8">
        <w:rPr>
          <w:rFonts w:ascii="Times New Roman" w:eastAsia="標楷體" w:hAnsi="Times New Roman"/>
          <w:sz w:val="28"/>
          <w:szCs w:val="28"/>
        </w:rPr>
        <w:t>出席人員：石正中老師</w:t>
      </w:r>
      <w:r w:rsidR="0023064F">
        <w:rPr>
          <w:rFonts w:ascii="Times New Roman" w:eastAsia="標楷體" w:hAnsi="Times New Roman" w:hint="eastAsia"/>
          <w:sz w:val="28"/>
          <w:szCs w:val="28"/>
        </w:rPr>
        <w:t>(</w:t>
      </w:r>
      <w:r w:rsidR="0023064F">
        <w:rPr>
          <w:rFonts w:ascii="Times New Roman" w:eastAsia="標楷體" w:hAnsi="Times New Roman" w:hint="eastAsia"/>
          <w:sz w:val="28"/>
          <w:szCs w:val="28"/>
        </w:rPr>
        <w:t>請假</w:t>
      </w:r>
      <w:r w:rsidR="0023064F">
        <w:rPr>
          <w:rFonts w:ascii="Times New Roman" w:eastAsia="標楷體" w:hAnsi="Times New Roman" w:hint="eastAsia"/>
          <w:sz w:val="28"/>
          <w:szCs w:val="28"/>
        </w:rPr>
        <w:t>)</w:t>
      </w:r>
      <w:r w:rsidRPr="001C6BC8">
        <w:rPr>
          <w:rFonts w:ascii="Times New Roman" w:eastAsia="標楷體" w:hAnsi="Times New Roman"/>
          <w:sz w:val="28"/>
          <w:szCs w:val="28"/>
        </w:rPr>
        <w:t>、陳素瓊老師、鄔家琪老師</w:t>
      </w:r>
      <w:r w:rsidR="0023064F">
        <w:rPr>
          <w:rFonts w:ascii="Times New Roman" w:eastAsia="標楷體" w:hAnsi="Times New Roman" w:hint="eastAsia"/>
          <w:sz w:val="28"/>
          <w:szCs w:val="28"/>
        </w:rPr>
        <w:t>(</w:t>
      </w:r>
      <w:r w:rsidR="0023064F">
        <w:rPr>
          <w:rFonts w:ascii="Times New Roman" w:eastAsia="標楷體" w:hAnsi="Times New Roman" w:hint="eastAsia"/>
          <w:sz w:val="28"/>
          <w:szCs w:val="28"/>
        </w:rPr>
        <w:t>請假</w:t>
      </w:r>
      <w:r w:rsidR="0023064F">
        <w:rPr>
          <w:rFonts w:ascii="Times New Roman" w:eastAsia="標楷體" w:hAnsi="Times New Roman" w:hint="eastAsia"/>
          <w:sz w:val="28"/>
          <w:szCs w:val="28"/>
        </w:rPr>
        <w:t>)</w:t>
      </w:r>
      <w:r w:rsidRPr="001C6BC8">
        <w:rPr>
          <w:rFonts w:ascii="Times New Roman" w:eastAsia="標楷體" w:hAnsi="Times New Roman"/>
          <w:sz w:val="28"/>
          <w:szCs w:val="28"/>
        </w:rPr>
        <w:t>、尤進欽老師、郭純德老師、高建元老師、張允瓊老師、黃志偉老師、林建堯老師、</w:t>
      </w:r>
      <w:proofErr w:type="gramStart"/>
      <w:r w:rsidRPr="001C6BC8">
        <w:rPr>
          <w:rFonts w:ascii="Times New Roman" w:eastAsia="標楷體" w:hAnsi="Times New Roman"/>
          <w:sz w:val="28"/>
          <w:szCs w:val="28"/>
        </w:rPr>
        <w:t>鍾曉航</w:t>
      </w:r>
      <w:proofErr w:type="gramEnd"/>
      <w:r w:rsidRPr="001C6BC8">
        <w:rPr>
          <w:rFonts w:ascii="Times New Roman" w:eastAsia="標楷體" w:hAnsi="Times New Roman"/>
          <w:sz w:val="28"/>
          <w:szCs w:val="28"/>
        </w:rPr>
        <w:t>老師、</w:t>
      </w:r>
      <w:r w:rsidR="00011246" w:rsidRPr="001C6BC8">
        <w:rPr>
          <w:rFonts w:ascii="Times New Roman" w:eastAsia="標楷體" w:hAnsi="Times New Roman" w:hint="eastAsia"/>
          <w:sz w:val="28"/>
          <w:szCs w:val="28"/>
        </w:rPr>
        <w:t>王滿馨</w:t>
      </w:r>
      <w:r w:rsidRPr="001C6BC8">
        <w:rPr>
          <w:rFonts w:ascii="Times New Roman" w:eastAsia="標楷體" w:hAnsi="Times New Roman"/>
          <w:sz w:val="28"/>
          <w:szCs w:val="28"/>
        </w:rPr>
        <w:t>技士、</w:t>
      </w:r>
      <w:r w:rsidR="00E9126E" w:rsidRPr="001C6BC8">
        <w:rPr>
          <w:rFonts w:ascii="Times New Roman" w:eastAsia="標楷體" w:hAnsi="Times New Roman" w:hint="eastAsia"/>
          <w:sz w:val="28"/>
          <w:szCs w:val="28"/>
        </w:rPr>
        <w:t>周曉琪</w:t>
      </w:r>
      <w:r w:rsidRPr="001C6BC8">
        <w:rPr>
          <w:rFonts w:ascii="Times New Roman" w:eastAsia="標楷體" w:hAnsi="Times New Roman"/>
          <w:sz w:val="28"/>
          <w:szCs w:val="28"/>
        </w:rPr>
        <w:t>(</w:t>
      </w:r>
      <w:r w:rsidRPr="001C6BC8">
        <w:rPr>
          <w:rFonts w:ascii="Times New Roman" w:eastAsia="標楷體" w:hAnsi="Times New Roman"/>
          <w:sz w:val="28"/>
          <w:szCs w:val="28"/>
        </w:rPr>
        <w:t>大學生代表</w:t>
      </w:r>
      <w:r w:rsidRPr="001C6BC8">
        <w:rPr>
          <w:rFonts w:ascii="Times New Roman" w:eastAsia="標楷體" w:hAnsi="Times New Roman"/>
          <w:sz w:val="28"/>
          <w:szCs w:val="28"/>
        </w:rPr>
        <w:t>)</w:t>
      </w:r>
      <w:r w:rsidRPr="001C6BC8">
        <w:rPr>
          <w:rFonts w:ascii="Times New Roman" w:eastAsia="標楷體" w:hAnsi="Times New Roman"/>
          <w:sz w:val="28"/>
          <w:szCs w:val="28"/>
        </w:rPr>
        <w:t>、</w:t>
      </w:r>
      <w:r w:rsidR="00E9126E" w:rsidRPr="001C6BC8">
        <w:rPr>
          <w:rFonts w:ascii="Times New Roman" w:eastAsia="標楷體" w:hAnsi="Times New Roman" w:hint="eastAsia"/>
          <w:sz w:val="28"/>
          <w:szCs w:val="28"/>
        </w:rPr>
        <w:t>歐陽</w:t>
      </w:r>
      <w:r w:rsidR="00604A7F" w:rsidRPr="001C6BC8">
        <w:rPr>
          <w:rFonts w:ascii="Times New Roman" w:eastAsia="標楷體" w:hAnsi="Times New Roman" w:hint="eastAsia"/>
          <w:sz w:val="28"/>
          <w:szCs w:val="28"/>
        </w:rPr>
        <w:t>暉耀</w:t>
      </w:r>
      <w:r w:rsidRPr="001C6BC8">
        <w:rPr>
          <w:rFonts w:ascii="Times New Roman" w:eastAsia="標楷體" w:hAnsi="Times New Roman"/>
          <w:sz w:val="28"/>
          <w:szCs w:val="28"/>
        </w:rPr>
        <w:t>(</w:t>
      </w:r>
      <w:r w:rsidRPr="001C6BC8">
        <w:rPr>
          <w:rFonts w:ascii="Times New Roman" w:eastAsia="標楷體" w:hAnsi="Times New Roman"/>
          <w:sz w:val="28"/>
          <w:szCs w:val="28"/>
        </w:rPr>
        <w:t>研究生代表</w:t>
      </w:r>
      <w:r w:rsidRPr="001C6BC8">
        <w:rPr>
          <w:rFonts w:ascii="Times New Roman" w:eastAsia="標楷體" w:hAnsi="Times New Roman"/>
          <w:sz w:val="28"/>
          <w:szCs w:val="28"/>
        </w:rPr>
        <w:t>)</w:t>
      </w:r>
      <w:r w:rsidRPr="001C6BC8">
        <w:rPr>
          <w:rFonts w:ascii="Times New Roman" w:eastAsia="標楷體" w:hAnsi="Times New Roman"/>
          <w:sz w:val="28"/>
          <w:szCs w:val="28"/>
        </w:rPr>
        <w:t>。</w:t>
      </w:r>
    </w:p>
    <w:p w:rsidR="00F016E1" w:rsidRPr="00F016E1" w:rsidRDefault="00F016E1" w:rsidP="00F016E1">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上</w:t>
      </w:r>
      <w:r w:rsidR="00CD206C">
        <w:rPr>
          <w:rFonts w:ascii="標楷體" w:eastAsia="標楷體" w:hAnsi="標楷體" w:hint="eastAsia"/>
          <w:sz w:val="28"/>
          <w:szCs w:val="28"/>
        </w:rPr>
        <w:t>次</w:t>
      </w:r>
      <w:r w:rsidRPr="00F016E1">
        <w:rPr>
          <w:rFonts w:ascii="標楷體" w:eastAsia="標楷體" w:hAnsi="標楷體" w:hint="eastAsia"/>
          <w:sz w:val="28"/>
          <w:szCs w:val="28"/>
        </w:rPr>
        <w:t>系</w:t>
      </w:r>
      <w:proofErr w:type="gramStart"/>
      <w:r w:rsidRPr="00F016E1">
        <w:rPr>
          <w:rFonts w:ascii="標楷體" w:eastAsia="標楷體" w:hAnsi="標楷體" w:hint="eastAsia"/>
          <w:sz w:val="28"/>
          <w:szCs w:val="28"/>
        </w:rPr>
        <w:t>務</w:t>
      </w:r>
      <w:proofErr w:type="gramEnd"/>
      <w:r w:rsidRPr="00F016E1">
        <w:rPr>
          <w:rFonts w:ascii="標楷體" w:eastAsia="標楷體" w:hAnsi="標楷體" w:hint="eastAsia"/>
          <w:sz w:val="28"/>
          <w:szCs w:val="28"/>
        </w:rPr>
        <w:t>會議執行</w:t>
      </w:r>
      <w:r w:rsidR="008F313B">
        <w:rPr>
          <w:rFonts w:ascii="標楷體" w:eastAsia="標楷體" w:hAnsi="標楷體" w:hint="eastAsia"/>
          <w:sz w:val="28"/>
          <w:szCs w:val="28"/>
        </w:rPr>
        <w:t>情形</w:t>
      </w:r>
      <w:r w:rsidR="00CD206C">
        <w:rPr>
          <w:rFonts w:ascii="標楷體" w:eastAsia="標楷體" w:hAnsi="標楷體" w:hint="eastAsia"/>
          <w:sz w:val="28"/>
          <w:szCs w:val="28"/>
        </w:rPr>
        <w:t>：</w:t>
      </w:r>
      <w:r w:rsidR="008F313B">
        <w:rPr>
          <w:rFonts w:ascii="標楷體" w:eastAsia="標楷體" w:hAnsi="標楷體" w:hint="eastAsia"/>
          <w:sz w:val="28"/>
          <w:szCs w:val="28"/>
        </w:rPr>
        <w:t>詳如附件1</w:t>
      </w:r>
    </w:p>
    <w:p w:rsidR="007975FC"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主席報告：</w:t>
      </w:r>
    </w:p>
    <w:p w:rsidR="00CE0A22" w:rsidRPr="00C26666" w:rsidRDefault="00BA1F9D" w:rsidP="00C26666">
      <w:pPr>
        <w:pStyle w:val="a3"/>
        <w:widowControl/>
        <w:numPr>
          <w:ilvl w:val="0"/>
          <w:numId w:val="2"/>
        </w:numPr>
        <w:shd w:val="clear" w:color="auto" w:fill="FFFFFF"/>
        <w:snapToGrid w:val="0"/>
        <w:spacing w:afterLines="50" w:after="180" w:line="360" w:lineRule="atLeast"/>
        <w:ind w:leftChars="0" w:left="1417"/>
        <w:rPr>
          <w:rFonts w:ascii="標楷體" w:eastAsia="標楷體" w:hAnsi="標楷體" w:cs="Calibri"/>
          <w:color w:val="000000"/>
          <w:sz w:val="28"/>
          <w:szCs w:val="28"/>
          <w:shd w:val="clear" w:color="auto" w:fill="FFFFFF"/>
        </w:rPr>
      </w:pPr>
      <w:r w:rsidRPr="00C26666">
        <w:rPr>
          <w:rFonts w:ascii="標楷體" w:eastAsia="標楷體" w:hAnsi="標楷體" w:cs="Calibri" w:hint="eastAsia"/>
          <w:color w:val="000000"/>
          <w:sz w:val="28"/>
          <w:szCs w:val="28"/>
          <w:shd w:val="clear" w:color="auto" w:fill="FFFFFF"/>
        </w:rPr>
        <w:t>9月26日本系邀請畢業校友石茂盈先生與劉耀仁</w:t>
      </w:r>
      <w:proofErr w:type="gramStart"/>
      <w:r w:rsidRPr="00C26666">
        <w:rPr>
          <w:rFonts w:ascii="標楷體" w:eastAsia="標楷體" w:hAnsi="標楷體" w:cs="Calibri" w:hint="eastAsia"/>
          <w:color w:val="000000"/>
          <w:sz w:val="28"/>
          <w:szCs w:val="28"/>
          <w:shd w:val="clear" w:color="auto" w:fill="FFFFFF"/>
        </w:rPr>
        <w:t>先生蒞</w:t>
      </w:r>
      <w:r w:rsidR="001A343F">
        <w:rPr>
          <w:rFonts w:ascii="標楷體" w:eastAsia="標楷體" w:hAnsi="標楷體" w:cs="Calibri" w:hint="eastAsia"/>
          <w:color w:val="000000"/>
          <w:sz w:val="28"/>
          <w:szCs w:val="28"/>
          <w:shd w:val="clear" w:color="auto" w:fill="FFFFFF"/>
        </w:rPr>
        <w:t>系</w:t>
      </w:r>
      <w:r w:rsidRPr="00C26666">
        <w:rPr>
          <w:rFonts w:ascii="標楷體" w:eastAsia="標楷體" w:hAnsi="標楷體" w:cs="Calibri" w:hint="eastAsia"/>
          <w:color w:val="000000"/>
          <w:sz w:val="28"/>
          <w:szCs w:val="28"/>
          <w:shd w:val="clear" w:color="auto" w:fill="FFFFFF"/>
        </w:rPr>
        <w:t>演</w:t>
      </w:r>
      <w:r w:rsidR="0050495A" w:rsidRPr="00C26666">
        <w:rPr>
          <w:rFonts w:ascii="標楷體" w:eastAsia="標楷體" w:hAnsi="標楷體" w:cs="Calibri" w:hint="eastAsia"/>
          <w:color w:val="000000"/>
          <w:sz w:val="28"/>
          <w:szCs w:val="28"/>
          <w:shd w:val="clear" w:color="auto" w:fill="FFFFFF"/>
        </w:rPr>
        <w:t>講</w:t>
      </w:r>
      <w:proofErr w:type="gramEnd"/>
      <w:r w:rsidRPr="00C26666">
        <w:rPr>
          <w:rFonts w:ascii="標楷體" w:eastAsia="標楷體" w:hAnsi="標楷體" w:cs="Calibri" w:hint="eastAsia"/>
          <w:color w:val="000000"/>
          <w:sz w:val="28"/>
          <w:szCs w:val="28"/>
          <w:shd w:val="clear" w:color="auto" w:fill="FFFFFF"/>
        </w:rPr>
        <w:t>，</w:t>
      </w:r>
      <w:r w:rsidR="00775630" w:rsidRPr="00C26666">
        <w:rPr>
          <w:rFonts w:ascii="標楷體" w:eastAsia="標楷體" w:hAnsi="標楷體" w:cs="Calibri" w:hint="eastAsia"/>
          <w:color w:val="000000"/>
          <w:sz w:val="28"/>
          <w:szCs w:val="28"/>
          <w:shd w:val="clear" w:color="auto" w:fill="FFFFFF"/>
        </w:rPr>
        <w:t>演說</w:t>
      </w:r>
      <w:r w:rsidRPr="00C26666">
        <w:rPr>
          <w:rFonts w:ascii="標楷體" w:eastAsia="標楷體" w:hAnsi="標楷體" w:cs="Calibri" w:hint="eastAsia"/>
          <w:color w:val="000000"/>
          <w:sz w:val="28"/>
          <w:szCs w:val="28"/>
          <w:shd w:val="clear" w:color="auto" w:fill="FFFFFF"/>
        </w:rPr>
        <w:t>內容精彩，學</w:t>
      </w:r>
      <w:r w:rsidR="00775630" w:rsidRPr="00C26666">
        <w:rPr>
          <w:rFonts w:ascii="標楷體" w:eastAsia="標楷體" w:hAnsi="標楷體" w:cs="Calibri" w:hint="eastAsia"/>
          <w:color w:val="000000"/>
          <w:sz w:val="28"/>
          <w:szCs w:val="28"/>
          <w:shd w:val="clear" w:color="auto" w:fill="FFFFFF"/>
        </w:rPr>
        <w:t>弟妹受益良多。</w:t>
      </w:r>
    </w:p>
    <w:p w:rsidR="00630988" w:rsidRPr="00C26666" w:rsidRDefault="007E0D22" w:rsidP="00C26666">
      <w:pPr>
        <w:pStyle w:val="a3"/>
        <w:widowControl/>
        <w:numPr>
          <w:ilvl w:val="0"/>
          <w:numId w:val="2"/>
        </w:numPr>
        <w:shd w:val="clear" w:color="auto" w:fill="FFFFFF"/>
        <w:snapToGrid w:val="0"/>
        <w:spacing w:afterLines="50" w:after="180" w:line="360" w:lineRule="atLeast"/>
        <w:ind w:leftChars="0" w:left="1417"/>
        <w:rPr>
          <w:rFonts w:ascii="標楷體" w:eastAsia="標楷體" w:hAnsi="標楷體" w:cs="Calibri"/>
          <w:color w:val="000000"/>
          <w:sz w:val="28"/>
          <w:szCs w:val="28"/>
          <w:shd w:val="clear" w:color="auto" w:fill="FFFFFF"/>
        </w:rPr>
      </w:pPr>
      <w:r>
        <w:rPr>
          <w:rFonts w:ascii="標楷體" w:eastAsia="標楷體" w:hAnsi="標楷體" w:cs="Calibri" w:hint="eastAsia"/>
          <w:color w:val="000000"/>
          <w:sz w:val="28"/>
          <w:szCs w:val="28"/>
          <w:shd w:val="clear" w:color="auto" w:fill="FFFFFF"/>
        </w:rPr>
        <w:t>國立臺灣大學生物資源暨農學院附設山地實驗農場來函，擬於107學年度寒假「實習體驗計畫」，提供員額上限共5名，報名時間至10月31 日止，</w:t>
      </w:r>
      <w:r w:rsidR="008A4D91">
        <w:rPr>
          <w:rFonts w:ascii="標楷體" w:eastAsia="標楷體" w:hAnsi="標楷體" w:cs="Calibri" w:hint="eastAsia"/>
          <w:color w:val="000000"/>
          <w:sz w:val="28"/>
          <w:szCs w:val="28"/>
          <w:shd w:val="clear" w:color="auto" w:fill="FFFFFF"/>
        </w:rPr>
        <w:t>相關內容已公告在學生公告欄。</w:t>
      </w:r>
      <w:r w:rsidR="008A4D91" w:rsidRPr="00C26666">
        <w:rPr>
          <w:rFonts w:ascii="標楷體" w:eastAsia="標楷體" w:hAnsi="標楷體" w:cs="Calibri"/>
          <w:color w:val="000000"/>
          <w:sz w:val="28"/>
          <w:szCs w:val="28"/>
          <w:shd w:val="clear" w:color="auto" w:fill="FFFFFF"/>
        </w:rPr>
        <w:t xml:space="preserve"> </w:t>
      </w:r>
    </w:p>
    <w:p w:rsidR="0038022D" w:rsidRPr="00D024D0" w:rsidRDefault="0038022D" w:rsidP="0038022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業務報告：</w:t>
      </w:r>
    </w:p>
    <w:p w:rsidR="00241E0F" w:rsidRDefault="00E178A4" w:rsidP="009446AB">
      <w:pPr>
        <w:widowControl/>
        <w:shd w:val="clear" w:color="auto" w:fill="FFFFFF"/>
        <w:snapToGrid w:val="0"/>
        <w:spacing w:afterLines="50" w:after="180" w:line="360" w:lineRule="atLeast"/>
        <w:ind w:leftChars="295" w:left="1411" w:hangingChars="251" w:hanging="703"/>
        <w:rPr>
          <w:rFonts w:ascii="標楷體" w:eastAsia="標楷體" w:hAnsi="標楷體" w:cs="Calibri"/>
          <w:color w:val="000000"/>
          <w:sz w:val="28"/>
          <w:szCs w:val="28"/>
          <w:shd w:val="clear" w:color="auto" w:fill="FFFFFF"/>
        </w:rPr>
      </w:pPr>
      <w:r>
        <w:rPr>
          <w:rFonts w:ascii="標楷體" w:eastAsia="標楷體" w:hAnsi="標楷體" w:cstheme="minorBidi" w:hint="eastAsia"/>
          <w:sz w:val="28"/>
          <w:szCs w:val="28"/>
        </w:rPr>
        <w:t>(</w:t>
      </w:r>
      <w:proofErr w:type="gramStart"/>
      <w:r>
        <w:rPr>
          <w:rFonts w:ascii="標楷體" w:eastAsia="標楷體" w:hAnsi="標楷體" w:cstheme="minorBidi" w:hint="eastAsia"/>
          <w:sz w:val="28"/>
          <w:szCs w:val="28"/>
        </w:rPr>
        <w:t>一</w:t>
      </w:r>
      <w:proofErr w:type="gramEnd"/>
      <w:r>
        <w:rPr>
          <w:rFonts w:ascii="標楷體" w:eastAsia="標楷體" w:hAnsi="標楷體" w:cstheme="minorBidi" w:hint="eastAsia"/>
          <w:sz w:val="28"/>
          <w:szCs w:val="28"/>
        </w:rPr>
        <w:t>)</w:t>
      </w:r>
      <w:r w:rsidR="009446AB">
        <w:rPr>
          <w:rFonts w:ascii="標楷體" w:eastAsia="標楷體" w:hAnsi="標楷體" w:cstheme="minorBidi" w:hint="eastAsia"/>
          <w:sz w:val="28"/>
          <w:szCs w:val="28"/>
        </w:rPr>
        <w:t xml:space="preserve"> </w:t>
      </w:r>
      <w:r w:rsidR="00F4461C" w:rsidRPr="00E178A4">
        <w:rPr>
          <w:rFonts w:ascii="標楷體" w:eastAsia="標楷體" w:hAnsi="標楷體" w:cstheme="minorBidi" w:hint="eastAsia"/>
          <w:sz w:val="28"/>
          <w:szCs w:val="28"/>
        </w:rPr>
        <w:t>2</w:t>
      </w:r>
      <w:r w:rsidR="00F4461C" w:rsidRPr="00E178A4">
        <w:rPr>
          <w:rFonts w:ascii="標楷體" w:eastAsia="標楷體" w:hAnsi="標楷體" w:cs="Calibri" w:hint="eastAsia"/>
          <w:color w:val="000000"/>
          <w:sz w:val="28"/>
          <w:szCs w:val="28"/>
          <w:shd w:val="clear" w:color="auto" w:fill="FFFFFF"/>
        </w:rPr>
        <w:t>018</w:t>
      </w:r>
      <w:r w:rsidR="008D6265" w:rsidRPr="00E178A4">
        <w:rPr>
          <w:rFonts w:ascii="標楷體" w:eastAsia="標楷體" w:hAnsi="標楷體" w:cs="Calibri" w:hint="eastAsia"/>
          <w:color w:val="000000"/>
          <w:sz w:val="28"/>
          <w:szCs w:val="28"/>
          <w:shd w:val="clear" w:color="auto" w:fill="FFFFFF"/>
        </w:rPr>
        <w:t>年</w:t>
      </w:r>
      <w:r w:rsidR="00F4461C" w:rsidRPr="00E178A4">
        <w:rPr>
          <w:rFonts w:ascii="標楷體" w:eastAsia="標楷體" w:hAnsi="標楷體" w:cs="Calibri" w:hint="eastAsia"/>
          <w:color w:val="000000"/>
          <w:sz w:val="28"/>
          <w:szCs w:val="28"/>
          <w:shd w:val="clear" w:color="auto" w:fill="FFFFFF"/>
        </w:rPr>
        <w:t>國立宜蘭大學生物資源學院專題製作競賽</w:t>
      </w:r>
      <w:r w:rsidR="008D6265" w:rsidRPr="00E178A4">
        <w:rPr>
          <w:rFonts w:ascii="標楷體" w:eastAsia="標楷體" w:hAnsi="標楷體" w:cs="Calibri" w:hint="eastAsia"/>
          <w:color w:val="000000"/>
          <w:sz w:val="28"/>
          <w:szCs w:val="28"/>
          <w:shd w:val="clear" w:color="auto" w:fill="FFFFFF"/>
        </w:rPr>
        <w:t>計有16組</w:t>
      </w:r>
      <w:r w:rsidR="00D05E30" w:rsidRPr="00E178A4">
        <w:rPr>
          <w:rFonts w:ascii="標楷體" w:eastAsia="標楷體" w:hAnsi="標楷體" w:cs="Calibri" w:hint="eastAsia"/>
          <w:color w:val="000000"/>
          <w:sz w:val="28"/>
          <w:szCs w:val="28"/>
          <w:shd w:val="clear" w:color="auto" w:fill="FFFFFF"/>
        </w:rPr>
        <w:t>：生動系4組、生機系7組、食品系2組、森林系2組、園藝系1組</w:t>
      </w:r>
      <w:r w:rsidR="00EB3B0D" w:rsidRPr="00E178A4">
        <w:rPr>
          <w:rFonts w:ascii="標楷體" w:eastAsia="標楷體" w:hAnsi="標楷體" w:cs="Calibri" w:hint="eastAsia"/>
          <w:color w:val="000000"/>
          <w:sz w:val="28"/>
          <w:szCs w:val="28"/>
          <w:shd w:val="clear" w:color="auto" w:fill="FFFFFF"/>
        </w:rPr>
        <w:t>。</w:t>
      </w:r>
    </w:p>
    <w:p w:rsidR="001E6852" w:rsidRPr="00BE048D" w:rsidRDefault="001E6852" w:rsidP="001E6852">
      <w:pPr>
        <w:widowControl/>
        <w:shd w:val="clear" w:color="auto" w:fill="FFFFFF"/>
        <w:snapToGrid w:val="0"/>
        <w:spacing w:afterLines="50" w:after="180" w:line="360" w:lineRule="atLeast"/>
        <w:ind w:leftChars="292" w:left="1401" w:hangingChars="250" w:hanging="700"/>
        <w:rPr>
          <w:rFonts w:ascii="標楷體" w:eastAsia="標楷體" w:hAnsi="標楷體" w:cs="Calibri"/>
          <w:color w:val="000000" w:themeColor="text1"/>
          <w:sz w:val="28"/>
          <w:szCs w:val="28"/>
          <w:shd w:val="clear" w:color="auto" w:fill="FFFFFF"/>
        </w:rPr>
      </w:pPr>
      <w:r>
        <w:rPr>
          <w:rFonts w:ascii="標楷體" w:eastAsia="標楷體" w:hAnsi="標楷體" w:cs="Calibri" w:hint="eastAsia"/>
          <w:color w:val="000000"/>
          <w:sz w:val="28"/>
          <w:szCs w:val="28"/>
          <w:shd w:val="clear" w:color="auto" w:fill="FFFFFF"/>
        </w:rPr>
        <w:t>(二)</w:t>
      </w:r>
      <w:r w:rsidRPr="001E6852">
        <w:rPr>
          <w:rFonts w:ascii="標楷體" w:eastAsia="標楷體" w:hAnsi="標楷體" w:cs="Calibri" w:hint="eastAsia"/>
          <w:color w:val="000000"/>
          <w:sz w:val="28"/>
          <w:szCs w:val="28"/>
          <w:shd w:val="clear" w:color="auto" w:fill="FFFFFF"/>
        </w:rPr>
        <w:t xml:space="preserve"> 107學年度第一學期弱勢學生課業</w:t>
      </w:r>
      <w:r w:rsidR="001732F4">
        <w:rPr>
          <w:rFonts w:ascii="標楷體" w:eastAsia="標楷體" w:hAnsi="標楷體" w:cs="Calibri" w:hint="eastAsia"/>
          <w:color w:val="000000"/>
          <w:sz w:val="28"/>
          <w:szCs w:val="28"/>
          <w:shd w:val="clear" w:color="auto" w:fill="FFFFFF"/>
        </w:rPr>
        <w:t>雁行輔導</w:t>
      </w:r>
      <w:r w:rsidR="001732F4" w:rsidRPr="001E6852">
        <w:rPr>
          <w:rFonts w:ascii="標楷體" w:eastAsia="標楷體" w:hAnsi="標楷體" w:cs="Calibri" w:hint="eastAsia"/>
          <w:color w:val="000000"/>
          <w:sz w:val="28"/>
          <w:szCs w:val="28"/>
          <w:shd w:val="clear" w:color="auto" w:fill="FFFFFF"/>
        </w:rPr>
        <w:t>員</w:t>
      </w:r>
      <w:r w:rsidRPr="001E6852">
        <w:rPr>
          <w:rFonts w:ascii="標楷體" w:eastAsia="標楷體" w:hAnsi="標楷體" w:cs="Calibri" w:hint="eastAsia"/>
          <w:color w:val="000000"/>
          <w:sz w:val="28"/>
          <w:szCs w:val="28"/>
          <w:shd w:val="clear" w:color="auto" w:fill="FFFFFF"/>
        </w:rPr>
        <w:t>輔導</w:t>
      </w:r>
      <w:r w:rsidR="00451B9A">
        <w:rPr>
          <w:rFonts w:ascii="標楷體" w:eastAsia="標楷體" w:hAnsi="標楷體" w:cs="Calibri" w:hint="eastAsia"/>
          <w:color w:val="000000"/>
          <w:sz w:val="28"/>
          <w:szCs w:val="28"/>
          <w:shd w:val="clear" w:color="auto" w:fill="FFFFFF"/>
        </w:rPr>
        <w:t>計畫</w:t>
      </w:r>
      <w:r w:rsidRPr="001E6852">
        <w:rPr>
          <w:rFonts w:ascii="標楷體" w:eastAsia="標楷體" w:hAnsi="標楷體" w:cs="Calibri" w:hint="eastAsia"/>
          <w:color w:val="000000"/>
          <w:sz w:val="28"/>
          <w:szCs w:val="28"/>
          <w:shd w:val="clear" w:color="auto" w:fill="FFFFFF"/>
        </w:rPr>
        <w:t>，本系計有</w:t>
      </w:r>
      <w:r w:rsidR="00D41FC8">
        <w:rPr>
          <w:rFonts w:ascii="標楷體" w:eastAsia="標楷體" w:hAnsi="標楷體" w:cs="Calibri" w:hint="eastAsia"/>
          <w:color w:val="000000"/>
          <w:sz w:val="28"/>
          <w:szCs w:val="28"/>
          <w:shd w:val="clear" w:color="auto" w:fill="FFFFFF"/>
        </w:rPr>
        <w:t>13</w:t>
      </w:r>
      <w:r w:rsidRPr="001E6852">
        <w:rPr>
          <w:rFonts w:ascii="標楷體" w:eastAsia="標楷體" w:hAnsi="標楷體" w:cs="Calibri" w:hint="eastAsia"/>
          <w:color w:val="000000"/>
          <w:sz w:val="28"/>
          <w:szCs w:val="28"/>
          <w:shd w:val="clear" w:color="auto" w:fill="FFFFFF"/>
        </w:rPr>
        <w:t>位學生提出申請：</w:t>
      </w:r>
      <w:r w:rsidRPr="00BE048D">
        <w:rPr>
          <w:rFonts w:ascii="標楷體" w:eastAsia="標楷體" w:hAnsi="標楷體" w:cs="Calibri" w:hint="eastAsia"/>
          <w:color w:val="000000" w:themeColor="text1"/>
          <w:sz w:val="28"/>
          <w:szCs w:val="28"/>
          <w:shd w:val="clear" w:color="auto" w:fill="FFFFFF"/>
        </w:rPr>
        <w:t>一年級有2位、二年級有</w:t>
      </w:r>
      <w:r w:rsidR="00D41FC8">
        <w:rPr>
          <w:rFonts w:ascii="標楷體" w:eastAsia="標楷體" w:hAnsi="標楷體" w:cs="Calibri" w:hint="eastAsia"/>
          <w:color w:val="000000" w:themeColor="text1"/>
          <w:sz w:val="28"/>
          <w:szCs w:val="28"/>
          <w:shd w:val="clear" w:color="auto" w:fill="FFFFFF"/>
        </w:rPr>
        <w:t>3</w:t>
      </w:r>
      <w:r w:rsidRPr="00BE048D">
        <w:rPr>
          <w:rFonts w:ascii="標楷體" w:eastAsia="標楷體" w:hAnsi="標楷體" w:cs="Calibri" w:hint="eastAsia"/>
          <w:color w:val="000000" w:themeColor="text1"/>
          <w:sz w:val="28"/>
          <w:szCs w:val="28"/>
          <w:shd w:val="clear" w:color="auto" w:fill="FFFFFF"/>
        </w:rPr>
        <w:t>位、三年級有</w:t>
      </w:r>
      <w:r w:rsidR="00FD3679">
        <w:rPr>
          <w:rFonts w:ascii="標楷體" w:eastAsia="標楷體" w:hAnsi="標楷體" w:cs="Calibri" w:hint="eastAsia"/>
          <w:color w:val="000000" w:themeColor="text1"/>
          <w:sz w:val="28"/>
          <w:szCs w:val="28"/>
          <w:shd w:val="clear" w:color="auto" w:fill="FFFFFF"/>
        </w:rPr>
        <w:t>6</w:t>
      </w:r>
      <w:r w:rsidRPr="00BE048D">
        <w:rPr>
          <w:rFonts w:ascii="標楷體" w:eastAsia="標楷體" w:hAnsi="標楷體" w:cs="Calibri" w:hint="eastAsia"/>
          <w:color w:val="000000" w:themeColor="text1"/>
          <w:sz w:val="28"/>
          <w:szCs w:val="28"/>
          <w:shd w:val="clear" w:color="auto" w:fill="FFFFFF"/>
        </w:rPr>
        <w:t>位</w:t>
      </w:r>
      <w:r w:rsidR="00C4353B">
        <w:rPr>
          <w:rFonts w:ascii="標楷體" w:eastAsia="標楷體" w:hAnsi="標楷體" w:cs="Calibri" w:hint="eastAsia"/>
          <w:color w:val="000000" w:themeColor="text1"/>
          <w:sz w:val="28"/>
          <w:szCs w:val="28"/>
          <w:shd w:val="clear" w:color="auto" w:fill="FFFFFF"/>
        </w:rPr>
        <w:t>、四年級有2位</w:t>
      </w:r>
      <w:r w:rsidRPr="00BE048D">
        <w:rPr>
          <w:rFonts w:ascii="標楷體" w:eastAsia="標楷體" w:hAnsi="標楷體" w:cs="Calibri" w:hint="eastAsia"/>
          <w:color w:val="000000" w:themeColor="text1"/>
          <w:sz w:val="28"/>
          <w:szCs w:val="28"/>
          <w:shd w:val="clear" w:color="auto" w:fill="FFFFFF"/>
        </w:rPr>
        <w:t>。</w:t>
      </w:r>
    </w:p>
    <w:p w:rsidR="001E6852" w:rsidRDefault="001E6852" w:rsidP="001E6852">
      <w:pPr>
        <w:widowControl/>
        <w:shd w:val="clear" w:color="auto" w:fill="FFFFFF"/>
        <w:snapToGrid w:val="0"/>
        <w:spacing w:afterLines="50" w:after="180" w:line="360" w:lineRule="atLeast"/>
        <w:ind w:leftChars="292" w:left="1401" w:hangingChars="250" w:hanging="700"/>
        <w:rPr>
          <w:rFonts w:eastAsia="標楷體"/>
          <w:color w:val="000000"/>
          <w:sz w:val="28"/>
          <w:szCs w:val="28"/>
        </w:rPr>
      </w:pPr>
      <w:r>
        <w:rPr>
          <w:rFonts w:ascii="標楷體" w:eastAsia="標楷體" w:hAnsi="標楷體" w:cs="Calibri" w:hint="eastAsia"/>
          <w:color w:val="000000"/>
          <w:sz w:val="28"/>
          <w:szCs w:val="28"/>
          <w:shd w:val="clear" w:color="auto" w:fill="FFFFFF"/>
        </w:rPr>
        <w:t>(三)</w:t>
      </w:r>
      <w:r w:rsidR="002810C8" w:rsidRPr="002810C8">
        <w:rPr>
          <w:rFonts w:ascii="標楷體" w:eastAsia="標楷體" w:hAnsi="標楷體" w:cs="Calibri"/>
          <w:color w:val="000000"/>
          <w:sz w:val="28"/>
          <w:szCs w:val="28"/>
          <w:shd w:val="clear" w:color="auto" w:fill="FFFFFF"/>
        </w:rPr>
        <w:t xml:space="preserve"> </w:t>
      </w:r>
      <w:r w:rsidR="002810C8" w:rsidRPr="001E6852">
        <w:rPr>
          <w:rFonts w:ascii="標楷體" w:eastAsia="標楷體" w:hAnsi="標楷體" w:cs="Calibri"/>
          <w:color w:val="000000"/>
          <w:sz w:val="28"/>
          <w:szCs w:val="28"/>
          <w:shd w:val="clear" w:color="auto" w:fill="FFFFFF"/>
        </w:rPr>
        <w:t>本</w:t>
      </w:r>
      <w:r w:rsidR="002810C8" w:rsidRPr="001E6852">
        <w:rPr>
          <w:rFonts w:eastAsia="標楷體"/>
          <w:color w:val="000000"/>
          <w:sz w:val="28"/>
          <w:szCs w:val="28"/>
        </w:rPr>
        <w:t>校</w:t>
      </w:r>
      <w:r w:rsidR="002810C8" w:rsidRPr="001E6852">
        <w:rPr>
          <w:rFonts w:eastAsia="標楷體"/>
          <w:color w:val="000000"/>
          <w:sz w:val="28"/>
          <w:szCs w:val="28"/>
        </w:rPr>
        <w:t>107</w:t>
      </w:r>
      <w:r w:rsidR="002810C8" w:rsidRPr="001E6852">
        <w:rPr>
          <w:rFonts w:eastAsia="標楷體"/>
          <w:color w:val="000000"/>
          <w:sz w:val="28"/>
          <w:szCs w:val="28"/>
        </w:rPr>
        <w:t>學年第</w:t>
      </w:r>
      <w:r w:rsidR="002810C8" w:rsidRPr="001E6852">
        <w:rPr>
          <w:rFonts w:eastAsia="標楷體"/>
          <w:color w:val="000000"/>
          <w:sz w:val="28"/>
          <w:szCs w:val="28"/>
        </w:rPr>
        <w:t>1</w:t>
      </w:r>
      <w:r w:rsidR="002810C8" w:rsidRPr="001E6852">
        <w:rPr>
          <w:rFonts w:eastAsia="標楷體"/>
          <w:color w:val="000000"/>
          <w:sz w:val="28"/>
          <w:szCs w:val="28"/>
        </w:rPr>
        <w:t>學期教材印刷數量分配</w:t>
      </w:r>
      <w:r w:rsidR="002810C8" w:rsidRPr="001E6852">
        <w:rPr>
          <w:rFonts w:eastAsia="標楷體" w:hint="eastAsia"/>
          <w:color w:val="000000"/>
          <w:sz w:val="28"/>
          <w:szCs w:val="28"/>
        </w:rPr>
        <w:t>，本系分配</w:t>
      </w:r>
      <w:r w:rsidR="002810C8" w:rsidRPr="001E6852">
        <w:rPr>
          <w:rFonts w:eastAsia="標楷體" w:hint="eastAsia"/>
          <w:color w:val="000000"/>
          <w:sz w:val="28"/>
          <w:szCs w:val="28"/>
        </w:rPr>
        <w:t>4,850</w:t>
      </w:r>
      <w:r w:rsidR="002810C8" w:rsidRPr="001E6852">
        <w:rPr>
          <w:rFonts w:eastAsia="標楷體" w:hint="eastAsia"/>
          <w:color w:val="000000"/>
          <w:sz w:val="28"/>
          <w:szCs w:val="28"/>
        </w:rPr>
        <w:t>張</w:t>
      </w:r>
      <w:r w:rsidR="002810C8" w:rsidRPr="001E6852">
        <w:rPr>
          <w:rFonts w:eastAsia="標楷體" w:hint="eastAsia"/>
          <w:color w:val="000000"/>
          <w:sz w:val="28"/>
          <w:szCs w:val="28"/>
        </w:rPr>
        <w:t>(</w:t>
      </w:r>
      <w:r w:rsidR="002810C8" w:rsidRPr="001E6852">
        <w:rPr>
          <w:rFonts w:eastAsia="標楷體" w:hint="eastAsia"/>
          <w:color w:val="000000"/>
          <w:sz w:val="28"/>
          <w:szCs w:val="28"/>
        </w:rPr>
        <w:t>專任教師</w:t>
      </w:r>
      <w:r w:rsidR="002810C8" w:rsidRPr="001E6852">
        <w:rPr>
          <w:rFonts w:eastAsia="標楷體" w:hint="eastAsia"/>
          <w:color w:val="000000"/>
          <w:sz w:val="28"/>
          <w:szCs w:val="28"/>
        </w:rPr>
        <w:t>11</w:t>
      </w:r>
      <w:r w:rsidR="002810C8" w:rsidRPr="001E6852">
        <w:rPr>
          <w:rFonts w:eastAsia="標楷體" w:hint="eastAsia"/>
          <w:color w:val="000000"/>
          <w:sz w:val="28"/>
          <w:szCs w:val="28"/>
        </w:rPr>
        <w:t>人、兼任教師</w:t>
      </w:r>
      <w:r w:rsidR="002810C8" w:rsidRPr="001E6852">
        <w:rPr>
          <w:rFonts w:eastAsia="標楷體" w:hint="eastAsia"/>
          <w:color w:val="000000"/>
          <w:sz w:val="28"/>
          <w:szCs w:val="28"/>
        </w:rPr>
        <w:t>3</w:t>
      </w:r>
      <w:r w:rsidR="002810C8" w:rsidRPr="001E6852">
        <w:rPr>
          <w:rFonts w:eastAsia="標楷體" w:hint="eastAsia"/>
          <w:color w:val="000000"/>
          <w:sz w:val="28"/>
          <w:szCs w:val="28"/>
        </w:rPr>
        <w:t>人</w:t>
      </w:r>
      <w:r w:rsidR="002810C8" w:rsidRPr="001E6852">
        <w:rPr>
          <w:rFonts w:eastAsia="標楷體" w:hint="eastAsia"/>
          <w:color w:val="000000"/>
          <w:sz w:val="28"/>
          <w:szCs w:val="28"/>
        </w:rPr>
        <w:t>)</w:t>
      </w:r>
      <w:r w:rsidR="002810C8" w:rsidRPr="001E6852">
        <w:rPr>
          <w:rFonts w:eastAsia="標楷體" w:hint="eastAsia"/>
          <w:color w:val="000000"/>
          <w:sz w:val="28"/>
          <w:szCs w:val="28"/>
        </w:rPr>
        <w:t>，專任教師每人可分配</w:t>
      </w:r>
      <w:r w:rsidR="002810C8" w:rsidRPr="001E6852">
        <w:rPr>
          <w:rFonts w:eastAsia="標楷體" w:hint="eastAsia"/>
          <w:color w:val="000000"/>
          <w:sz w:val="28"/>
          <w:szCs w:val="28"/>
        </w:rPr>
        <w:t>388</w:t>
      </w:r>
      <w:r w:rsidR="002810C8" w:rsidRPr="001E6852">
        <w:rPr>
          <w:rFonts w:eastAsia="標楷體" w:hint="eastAsia"/>
          <w:color w:val="000000"/>
          <w:sz w:val="28"/>
          <w:szCs w:val="28"/>
        </w:rPr>
        <w:t>張，兼任教師每人可分配</w:t>
      </w:r>
      <w:r w:rsidR="002810C8" w:rsidRPr="001E6852">
        <w:rPr>
          <w:rFonts w:eastAsia="標楷體" w:hint="eastAsia"/>
          <w:color w:val="000000"/>
          <w:sz w:val="28"/>
          <w:szCs w:val="28"/>
        </w:rPr>
        <w:t>194</w:t>
      </w:r>
      <w:r w:rsidR="002810C8" w:rsidRPr="001E6852">
        <w:rPr>
          <w:rFonts w:eastAsia="標楷體" w:hint="eastAsia"/>
          <w:color w:val="000000"/>
          <w:sz w:val="28"/>
          <w:szCs w:val="28"/>
        </w:rPr>
        <w:t>張。</w:t>
      </w:r>
      <w:r w:rsidR="002810C8" w:rsidRPr="001E6852">
        <w:rPr>
          <w:rFonts w:eastAsia="標楷體"/>
          <w:color w:val="000000"/>
          <w:sz w:val="28"/>
          <w:szCs w:val="28"/>
        </w:rPr>
        <w:t>印刷數量計算期間自</w:t>
      </w:r>
      <w:r w:rsidR="002810C8" w:rsidRPr="001E6852">
        <w:rPr>
          <w:rFonts w:eastAsia="標楷體"/>
          <w:color w:val="000000"/>
          <w:sz w:val="28"/>
          <w:szCs w:val="28"/>
        </w:rPr>
        <w:t>107</w:t>
      </w:r>
      <w:r w:rsidR="002810C8" w:rsidRPr="001E6852">
        <w:rPr>
          <w:rFonts w:eastAsia="標楷體"/>
          <w:color w:val="000000"/>
          <w:sz w:val="28"/>
          <w:szCs w:val="28"/>
        </w:rPr>
        <w:t>年</w:t>
      </w:r>
      <w:r w:rsidR="002810C8" w:rsidRPr="001E6852">
        <w:rPr>
          <w:rFonts w:eastAsia="標楷體"/>
          <w:color w:val="000000"/>
          <w:sz w:val="28"/>
          <w:szCs w:val="28"/>
        </w:rPr>
        <w:t>8</w:t>
      </w:r>
      <w:r w:rsidR="002810C8" w:rsidRPr="001E6852">
        <w:rPr>
          <w:rFonts w:eastAsia="標楷體"/>
          <w:color w:val="000000"/>
          <w:sz w:val="28"/>
          <w:szCs w:val="28"/>
        </w:rPr>
        <w:t>月</w:t>
      </w:r>
      <w:r w:rsidR="002810C8" w:rsidRPr="001E6852">
        <w:rPr>
          <w:rFonts w:eastAsia="標楷體"/>
          <w:color w:val="000000"/>
          <w:sz w:val="28"/>
          <w:szCs w:val="28"/>
        </w:rPr>
        <w:t>1</w:t>
      </w:r>
      <w:r w:rsidR="002810C8" w:rsidRPr="001E6852">
        <w:rPr>
          <w:rFonts w:eastAsia="標楷體"/>
          <w:color w:val="000000"/>
          <w:sz w:val="28"/>
          <w:szCs w:val="28"/>
        </w:rPr>
        <w:t>日至</w:t>
      </w:r>
      <w:r w:rsidR="002810C8" w:rsidRPr="001E6852">
        <w:rPr>
          <w:rFonts w:eastAsia="標楷體"/>
          <w:color w:val="000000"/>
          <w:sz w:val="28"/>
          <w:szCs w:val="28"/>
        </w:rPr>
        <w:t>108</w:t>
      </w:r>
      <w:r w:rsidR="002810C8" w:rsidRPr="001E6852">
        <w:rPr>
          <w:rFonts w:eastAsia="標楷體"/>
          <w:color w:val="000000"/>
          <w:sz w:val="28"/>
          <w:szCs w:val="28"/>
        </w:rPr>
        <w:t>年</w:t>
      </w:r>
      <w:r w:rsidR="002810C8" w:rsidRPr="001E6852">
        <w:rPr>
          <w:rFonts w:eastAsia="標楷體"/>
          <w:color w:val="000000"/>
          <w:sz w:val="28"/>
          <w:szCs w:val="28"/>
        </w:rPr>
        <w:t>1</w:t>
      </w:r>
      <w:r w:rsidR="002810C8" w:rsidRPr="001E6852">
        <w:rPr>
          <w:rFonts w:eastAsia="標楷體"/>
          <w:color w:val="000000"/>
          <w:sz w:val="28"/>
          <w:szCs w:val="28"/>
        </w:rPr>
        <w:t>月</w:t>
      </w:r>
      <w:r w:rsidR="002810C8" w:rsidRPr="001E6852">
        <w:rPr>
          <w:rFonts w:eastAsia="標楷體"/>
          <w:color w:val="000000"/>
          <w:sz w:val="28"/>
          <w:szCs w:val="28"/>
        </w:rPr>
        <w:t>31</w:t>
      </w:r>
      <w:r w:rsidR="002810C8" w:rsidRPr="001E6852">
        <w:rPr>
          <w:rFonts w:eastAsia="標楷體"/>
          <w:color w:val="000000"/>
          <w:sz w:val="28"/>
          <w:szCs w:val="28"/>
        </w:rPr>
        <w:t>日止。印刷地點：教</w:t>
      </w:r>
      <w:proofErr w:type="gramStart"/>
      <w:r w:rsidR="002810C8" w:rsidRPr="001E6852">
        <w:rPr>
          <w:rFonts w:eastAsia="標楷體"/>
          <w:color w:val="000000"/>
          <w:sz w:val="28"/>
          <w:szCs w:val="28"/>
        </w:rPr>
        <w:t>穡</w:t>
      </w:r>
      <w:proofErr w:type="gramEnd"/>
      <w:r w:rsidR="002810C8" w:rsidRPr="001E6852">
        <w:rPr>
          <w:rFonts w:eastAsia="標楷體"/>
          <w:color w:val="000000"/>
          <w:sz w:val="28"/>
          <w:szCs w:val="28"/>
        </w:rPr>
        <w:t>大樓地</w:t>
      </w:r>
      <w:proofErr w:type="gramStart"/>
      <w:r w:rsidR="002810C8" w:rsidRPr="001E6852">
        <w:rPr>
          <w:rFonts w:eastAsia="標楷體"/>
          <w:color w:val="000000"/>
          <w:sz w:val="28"/>
          <w:szCs w:val="28"/>
        </w:rPr>
        <w:t>下樓誼</w:t>
      </w:r>
      <w:proofErr w:type="gramEnd"/>
      <w:r w:rsidR="002810C8" w:rsidRPr="001E6852">
        <w:rPr>
          <w:rFonts w:eastAsia="標楷體"/>
          <w:color w:val="000000"/>
          <w:sz w:val="28"/>
          <w:szCs w:val="28"/>
        </w:rPr>
        <w:t>興咖啡書坊。</w:t>
      </w:r>
    </w:p>
    <w:p w:rsidR="001E6852" w:rsidRDefault="002810C8" w:rsidP="007B1742">
      <w:pPr>
        <w:widowControl/>
        <w:shd w:val="clear" w:color="auto" w:fill="FFFFFF"/>
        <w:snapToGrid w:val="0"/>
        <w:spacing w:afterLines="50" w:after="180" w:line="360" w:lineRule="atLeast"/>
        <w:ind w:leftChars="292" w:left="1401" w:hangingChars="250" w:hanging="700"/>
        <w:rPr>
          <w:rFonts w:ascii="標楷體" w:eastAsia="標楷體" w:hAnsi="標楷體" w:cs="Arial"/>
          <w:color w:val="000000"/>
          <w:kern w:val="0"/>
          <w:sz w:val="27"/>
          <w:szCs w:val="27"/>
        </w:rPr>
      </w:pPr>
      <w:r>
        <w:rPr>
          <w:rFonts w:eastAsia="標楷體" w:hint="eastAsia"/>
          <w:color w:val="000000"/>
          <w:sz w:val="28"/>
          <w:szCs w:val="28"/>
        </w:rPr>
        <w:t>(</w:t>
      </w:r>
      <w:r>
        <w:rPr>
          <w:rFonts w:eastAsia="標楷體" w:hint="eastAsia"/>
          <w:color w:val="000000"/>
          <w:sz w:val="28"/>
          <w:szCs w:val="28"/>
        </w:rPr>
        <w:t>四</w:t>
      </w:r>
      <w:r>
        <w:rPr>
          <w:rFonts w:eastAsia="標楷體" w:hint="eastAsia"/>
          <w:color w:val="000000"/>
          <w:sz w:val="28"/>
          <w:szCs w:val="28"/>
        </w:rPr>
        <w:t>)</w:t>
      </w:r>
      <w:r w:rsidR="004037B3">
        <w:rPr>
          <w:rFonts w:eastAsia="標楷體" w:hint="eastAsia"/>
          <w:color w:val="000000"/>
          <w:sz w:val="28"/>
          <w:szCs w:val="28"/>
        </w:rPr>
        <w:t xml:space="preserve"> </w:t>
      </w:r>
      <w:r w:rsidR="007B1742" w:rsidRPr="00F77A85">
        <w:rPr>
          <w:rFonts w:ascii="標楷體" w:eastAsia="標楷體" w:hAnsi="標楷體" w:cs="Arial" w:hint="eastAsia"/>
          <w:color w:val="000000"/>
          <w:kern w:val="0"/>
          <w:sz w:val="27"/>
          <w:szCs w:val="27"/>
        </w:rPr>
        <w:t>107學年度第2學期</w:t>
      </w:r>
      <w:r w:rsidR="007B1742" w:rsidRPr="00F77A85">
        <w:rPr>
          <w:rFonts w:ascii="標楷體" w:eastAsia="標楷體" w:hAnsi="標楷體" w:cs="Arial" w:hint="eastAsia"/>
          <w:b/>
          <w:bCs/>
          <w:color w:val="000000"/>
          <w:kern w:val="0"/>
          <w:sz w:val="27"/>
          <w:szCs w:val="27"/>
          <w:u w:val="single"/>
        </w:rPr>
        <w:t>一貫</w:t>
      </w:r>
      <w:proofErr w:type="gramStart"/>
      <w:r w:rsidR="007B1742" w:rsidRPr="00F77A85">
        <w:rPr>
          <w:rFonts w:ascii="標楷體" w:eastAsia="標楷體" w:hAnsi="標楷體" w:cs="Arial" w:hint="eastAsia"/>
          <w:b/>
          <w:bCs/>
          <w:color w:val="000000"/>
          <w:kern w:val="0"/>
          <w:sz w:val="27"/>
          <w:szCs w:val="27"/>
          <w:u w:val="single"/>
        </w:rPr>
        <w:t>修讀學</w:t>
      </w:r>
      <w:proofErr w:type="gramEnd"/>
      <w:r w:rsidR="007B1742" w:rsidRPr="00F77A85">
        <w:rPr>
          <w:rFonts w:ascii="標楷體" w:eastAsia="標楷體" w:hAnsi="標楷體" w:cs="Arial" w:hint="eastAsia"/>
          <w:b/>
          <w:bCs/>
          <w:color w:val="000000"/>
          <w:kern w:val="0"/>
          <w:sz w:val="27"/>
          <w:szCs w:val="27"/>
          <w:u w:val="single"/>
        </w:rPr>
        <w:t>、碩士學位</w:t>
      </w:r>
      <w:r w:rsidR="007B1742" w:rsidRPr="007B1742">
        <w:rPr>
          <w:rFonts w:ascii="標楷體" w:eastAsia="標楷體" w:hAnsi="標楷體" w:cs="Arial" w:hint="eastAsia"/>
          <w:bCs/>
          <w:color w:val="000000"/>
          <w:kern w:val="0"/>
          <w:sz w:val="27"/>
          <w:szCs w:val="27"/>
        </w:rPr>
        <w:t>，學校</w:t>
      </w:r>
      <w:r w:rsidR="007B1742" w:rsidRPr="00F77A85">
        <w:rPr>
          <w:rFonts w:ascii="標楷體" w:eastAsia="標楷體" w:hAnsi="標楷體" w:cs="Arial" w:hint="eastAsia"/>
          <w:color w:val="000000"/>
          <w:kern w:val="0"/>
          <w:sz w:val="27"/>
          <w:szCs w:val="27"/>
        </w:rPr>
        <w:t>已公告開放申請</w:t>
      </w:r>
      <w:r w:rsidR="007B1742">
        <w:rPr>
          <w:rFonts w:ascii="標楷體" w:eastAsia="標楷體" w:hAnsi="標楷體" w:cs="Arial" w:hint="eastAsia"/>
          <w:color w:val="000000"/>
          <w:kern w:val="0"/>
          <w:sz w:val="27"/>
          <w:szCs w:val="27"/>
        </w:rPr>
        <w:t>，</w:t>
      </w:r>
      <w:proofErr w:type="gramStart"/>
      <w:r w:rsidR="007B1742">
        <w:rPr>
          <w:rFonts w:ascii="標楷體" w:eastAsia="標楷體" w:hAnsi="標楷體" w:cs="Arial" w:hint="eastAsia"/>
          <w:color w:val="000000"/>
          <w:kern w:val="0"/>
          <w:sz w:val="27"/>
          <w:szCs w:val="27"/>
        </w:rPr>
        <w:t>本系亦已</w:t>
      </w:r>
      <w:proofErr w:type="gramEnd"/>
      <w:r w:rsidR="007B1742">
        <w:rPr>
          <w:rFonts w:ascii="標楷體" w:eastAsia="標楷體" w:hAnsi="標楷體" w:cs="Arial" w:hint="eastAsia"/>
          <w:color w:val="000000"/>
          <w:kern w:val="0"/>
          <w:sz w:val="27"/>
          <w:szCs w:val="27"/>
        </w:rPr>
        <w:t>公告在學生公告欄上，</w:t>
      </w:r>
      <w:proofErr w:type="gramStart"/>
      <w:r w:rsidR="007B1742">
        <w:rPr>
          <w:rFonts w:ascii="標楷體" w:eastAsia="標楷體" w:hAnsi="標楷體" w:cs="Arial" w:hint="eastAsia"/>
          <w:color w:val="000000"/>
          <w:kern w:val="0"/>
          <w:sz w:val="27"/>
          <w:szCs w:val="27"/>
        </w:rPr>
        <w:t>惠請大</w:t>
      </w:r>
      <w:proofErr w:type="gramEnd"/>
      <w:r w:rsidR="007B1742">
        <w:rPr>
          <w:rFonts w:ascii="標楷體" w:eastAsia="標楷體" w:hAnsi="標楷體" w:cs="Arial" w:hint="eastAsia"/>
          <w:color w:val="000000"/>
          <w:kern w:val="0"/>
          <w:sz w:val="27"/>
          <w:szCs w:val="27"/>
        </w:rPr>
        <w:t>三導師鼓勵班上同學提出申請。</w:t>
      </w:r>
    </w:p>
    <w:p w:rsidR="00D75740" w:rsidRPr="00D75740" w:rsidRDefault="00D75740" w:rsidP="00CC4935">
      <w:pPr>
        <w:widowControl/>
        <w:shd w:val="clear" w:color="auto" w:fill="FFFFFF"/>
        <w:rPr>
          <w:rFonts w:eastAsia="標楷體"/>
          <w:sz w:val="28"/>
          <w:szCs w:val="28"/>
        </w:rPr>
      </w:pPr>
    </w:p>
    <w:p w:rsidR="00C24E4D" w:rsidRPr="00D024D0" w:rsidRDefault="00C24E4D" w:rsidP="00C24E4D">
      <w:pPr>
        <w:pStyle w:val="a3"/>
        <w:numPr>
          <w:ilvl w:val="0"/>
          <w:numId w:val="1"/>
        </w:numPr>
        <w:snapToGrid w:val="0"/>
        <w:spacing w:line="240" w:lineRule="exact"/>
        <w:ind w:leftChars="0" w:left="840" w:hangingChars="300" w:hanging="840"/>
        <w:rPr>
          <w:rFonts w:ascii="Times New Roman" w:eastAsia="標楷體" w:hAnsi="Times New Roman"/>
          <w:sz w:val="28"/>
          <w:szCs w:val="28"/>
        </w:rPr>
      </w:pPr>
      <w:r w:rsidRPr="00D024D0">
        <w:rPr>
          <w:rFonts w:ascii="Times New Roman" w:eastAsia="標楷體" w:hAnsi="Times New Roman"/>
          <w:color w:val="000000"/>
          <w:sz w:val="28"/>
          <w:szCs w:val="28"/>
        </w:rPr>
        <w:t>提案</w:t>
      </w:r>
      <w:r w:rsidRPr="00D024D0">
        <w:rPr>
          <w:rFonts w:ascii="Times New Roman" w:eastAsia="標楷體" w:hAnsi="Times New Roman"/>
          <w:sz w:val="28"/>
          <w:szCs w:val="28"/>
        </w:rPr>
        <w:t>討論：</w:t>
      </w:r>
    </w:p>
    <w:p w:rsidR="00B87115" w:rsidRDefault="00B87115" w:rsidP="00B87115">
      <w:pPr>
        <w:snapToGrid w:val="0"/>
        <w:spacing w:afterLines="50" w:after="180"/>
        <w:ind w:leftChars="292" w:left="1961" w:hangingChars="450" w:hanging="1260"/>
        <w:rPr>
          <w:rFonts w:eastAsia="標楷體"/>
          <w:sz w:val="28"/>
          <w:szCs w:val="28"/>
        </w:rPr>
      </w:pPr>
    </w:p>
    <w:p w:rsidR="0078487C" w:rsidRDefault="0078487C" w:rsidP="00B87115">
      <w:pPr>
        <w:snapToGrid w:val="0"/>
        <w:spacing w:afterLines="50" w:after="180"/>
        <w:ind w:leftChars="292" w:left="1961" w:hangingChars="450" w:hanging="1260"/>
        <w:rPr>
          <w:rFonts w:ascii="標楷體" w:eastAsia="標楷體" w:hAnsi="標楷體"/>
          <w:color w:val="000000"/>
          <w:sz w:val="28"/>
          <w:szCs w:val="28"/>
        </w:rPr>
      </w:pPr>
      <w:r w:rsidRPr="006400DF">
        <w:rPr>
          <w:rFonts w:ascii="標楷體" w:eastAsia="標楷體" w:hAnsi="標楷體"/>
          <w:sz w:val="28"/>
          <w:szCs w:val="28"/>
        </w:rPr>
        <w:t>提案</w:t>
      </w:r>
      <w:proofErr w:type="gramStart"/>
      <w:r>
        <w:rPr>
          <w:rFonts w:ascii="標楷體" w:eastAsia="標楷體" w:hAnsi="標楷體" w:hint="eastAsia"/>
          <w:sz w:val="28"/>
          <w:szCs w:val="28"/>
        </w:rPr>
        <w:t>一</w:t>
      </w:r>
      <w:proofErr w:type="gramEnd"/>
      <w:r w:rsidRPr="006400DF">
        <w:rPr>
          <w:rFonts w:ascii="標楷體" w:eastAsia="標楷體" w:hAnsi="標楷體"/>
          <w:color w:val="000000"/>
          <w:sz w:val="28"/>
          <w:szCs w:val="28"/>
        </w:rPr>
        <w:t>：</w:t>
      </w:r>
      <w:r>
        <w:rPr>
          <w:rFonts w:ascii="標楷體" w:eastAsia="標楷體" w:hAnsi="標楷體" w:hint="eastAsia"/>
          <w:color w:val="000000"/>
          <w:sz w:val="28"/>
          <w:szCs w:val="28"/>
        </w:rPr>
        <w:t>大學</w:t>
      </w:r>
      <w:proofErr w:type="gramStart"/>
      <w:r>
        <w:rPr>
          <w:rFonts w:ascii="標楷體" w:eastAsia="標楷體" w:hAnsi="標楷體" w:hint="eastAsia"/>
          <w:color w:val="000000"/>
          <w:sz w:val="28"/>
          <w:szCs w:val="28"/>
        </w:rPr>
        <w:t>學</w:t>
      </w:r>
      <w:proofErr w:type="gramEnd"/>
      <w:r>
        <w:rPr>
          <w:rFonts w:ascii="標楷體" w:eastAsia="標楷體" w:hAnsi="標楷體" w:hint="eastAsia"/>
          <w:color w:val="000000"/>
          <w:sz w:val="28"/>
          <w:szCs w:val="28"/>
        </w:rPr>
        <w:t>系背景填寫之本系未來走向，提請  討論(系辦)。</w:t>
      </w:r>
    </w:p>
    <w:p w:rsidR="0078487C" w:rsidRDefault="002B62F9" w:rsidP="00B87115">
      <w:pPr>
        <w:snapToGrid w:val="0"/>
        <w:spacing w:afterLines="50" w:after="180"/>
        <w:ind w:leftChars="292" w:left="1961" w:hangingChars="450" w:hanging="1260"/>
        <w:rPr>
          <w:rFonts w:ascii="標楷體" w:eastAsia="標楷體" w:hAnsi="標楷體"/>
          <w:color w:val="000000"/>
          <w:sz w:val="28"/>
          <w:szCs w:val="28"/>
        </w:rPr>
      </w:pPr>
      <w:r w:rsidRPr="006400DF">
        <w:rPr>
          <w:rFonts w:ascii="標楷體" w:eastAsia="標楷體" w:hAnsi="標楷體"/>
          <w:color w:val="000000"/>
          <w:sz w:val="28"/>
          <w:szCs w:val="28"/>
        </w:rPr>
        <w:t>說  明：</w:t>
      </w:r>
    </w:p>
    <w:p w:rsidR="00276593" w:rsidRDefault="00276593" w:rsidP="000A29DB">
      <w:pPr>
        <w:snapToGrid w:val="0"/>
        <w:spacing w:afterLines="50" w:after="180"/>
        <w:ind w:leftChars="295" w:left="1271" w:hangingChars="201" w:hanging="563"/>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)依據教務處綜合業務組</w:t>
      </w:r>
      <w:r w:rsidR="001E53C6">
        <w:rPr>
          <w:rFonts w:ascii="標楷體" w:eastAsia="標楷體" w:hAnsi="標楷體" w:hint="eastAsia"/>
          <w:color w:val="000000"/>
          <w:sz w:val="28"/>
          <w:szCs w:val="28"/>
        </w:rPr>
        <w:t>：108學年度實施12年國教</w:t>
      </w:r>
      <w:proofErr w:type="gramStart"/>
      <w:r w:rsidR="001E53C6">
        <w:rPr>
          <w:rFonts w:ascii="標楷體" w:eastAsia="標楷體" w:hAnsi="標楷體" w:hint="eastAsia"/>
          <w:color w:val="000000"/>
          <w:sz w:val="28"/>
          <w:szCs w:val="28"/>
        </w:rPr>
        <w:t>新課綱</w:t>
      </w:r>
      <w:proofErr w:type="gramEnd"/>
      <w:r w:rsidR="001E53C6">
        <w:rPr>
          <w:rFonts w:ascii="標楷體" w:eastAsia="標楷體" w:hAnsi="標楷體" w:hint="eastAsia"/>
          <w:color w:val="000000"/>
          <w:sz w:val="28"/>
          <w:szCs w:val="28"/>
        </w:rPr>
        <w:t>、111學年度適</w:t>
      </w:r>
      <w:r w:rsidR="001E53C6">
        <w:rPr>
          <w:rFonts w:ascii="標楷體" w:eastAsia="標楷體" w:hAnsi="標楷體" w:hint="eastAsia"/>
          <w:color w:val="000000"/>
          <w:sz w:val="28"/>
          <w:szCs w:val="28"/>
        </w:rPr>
        <w:lastRenderedPageBreak/>
        <w:t>用大學多元入學新方案</w:t>
      </w:r>
      <w:r w:rsidR="000A29DB">
        <w:rPr>
          <w:rFonts w:ascii="標楷體" w:eastAsia="標楷體" w:hAnsi="標楷體" w:hint="eastAsia"/>
          <w:color w:val="000000"/>
          <w:sz w:val="28"/>
          <w:szCs w:val="28"/>
        </w:rPr>
        <w:t>辦理。</w:t>
      </w:r>
    </w:p>
    <w:p w:rsidR="000A29DB" w:rsidRDefault="000A29DB" w:rsidP="000A29DB">
      <w:pPr>
        <w:snapToGrid w:val="0"/>
        <w:spacing w:afterLines="50" w:after="180"/>
        <w:ind w:leftChars="295" w:left="1271" w:hangingChars="201" w:hanging="563"/>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提供高中生瞭解本系重視的方向，及各學校同一系所</w:t>
      </w:r>
      <w:proofErr w:type="gramStart"/>
      <w:r>
        <w:rPr>
          <w:rFonts w:eastAsia="標楷體" w:hint="eastAsia"/>
          <w:sz w:val="28"/>
          <w:szCs w:val="28"/>
        </w:rPr>
        <w:t>的線上平台</w:t>
      </w:r>
      <w:proofErr w:type="gramEnd"/>
      <w:r>
        <w:rPr>
          <w:rFonts w:eastAsia="標楷體" w:hint="eastAsia"/>
          <w:sz w:val="28"/>
          <w:szCs w:val="28"/>
        </w:rPr>
        <w:t>比較之用。</w:t>
      </w:r>
    </w:p>
    <w:p w:rsidR="000A29DB" w:rsidRDefault="000A29DB" w:rsidP="000A29DB">
      <w:pPr>
        <w:snapToGrid w:val="0"/>
        <w:spacing w:afterLines="50" w:after="180"/>
        <w:ind w:leftChars="295" w:left="1271" w:hangingChars="201" w:hanging="563"/>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對本系未來的招生與發展有很大的影響。</w:t>
      </w:r>
    </w:p>
    <w:p w:rsidR="000A29DB" w:rsidRDefault="000A29DB" w:rsidP="000A29DB">
      <w:pPr>
        <w:snapToGrid w:val="0"/>
        <w:spacing w:afterLines="50" w:after="180"/>
        <w:ind w:leftChars="295" w:left="1271" w:hangingChars="201" w:hanging="563"/>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0E540E">
        <w:rPr>
          <w:rFonts w:eastAsia="標楷體" w:hint="eastAsia"/>
          <w:sz w:val="28"/>
          <w:szCs w:val="28"/>
        </w:rPr>
        <w:t>平台</w:t>
      </w:r>
      <w:r>
        <w:rPr>
          <w:rFonts w:eastAsia="標楷體" w:hint="eastAsia"/>
          <w:sz w:val="28"/>
          <w:szCs w:val="28"/>
        </w:rPr>
        <w:t>上線</w:t>
      </w:r>
      <w:r w:rsidR="00AE10F5">
        <w:rPr>
          <w:rFonts w:eastAsia="標楷體" w:hint="eastAsia"/>
          <w:sz w:val="28"/>
          <w:szCs w:val="28"/>
        </w:rPr>
        <w:t>時間：</w:t>
      </w:r>
      <w:r w:rsidR="00AE10F5">
        <w:rPr>
          <w:rFonts w:eastAsia="標楷體" w:hint="eastAsia"/>
          <w:sz w:val="28"/>
          <w:szCs w:val="28"/>
        </w:rPr>
        <w:t>107</w:t>
      </w:r>
      <w:r w:rsidR="00AE10F5">
        <w:rPr>
          <w:rFonts w:eastAsia="標楷體" w:hint="eastAsia"/>
          <w:sz w:val="28"/>
          <w:szCs w:val="28"/>
        </w:rPr>
        <w:t>年</w:t>
      </w:r>
      <w:r w:rsidR="00AE10F5">
        <w:rPr>
          <w:rFonts w:eastAsia="標楷體" w:hint="eastAsia"/>
          <w:sz w:val="28"/>
          <w:szCs w:val="28"/>
        </w:rPr>
        <w:t>10</w:t>
      </w:r>
      <w:r w:rsidR="00AE10F5">
        <w:rPr>
          <w:rFonts w:eastAsia="標楷體" w:hint="eastAsia"/>
          <w:sz w:val="28"/>
          <w:szCs w:val="28"/>
        </w:rPr>
        <w:t>月</w:t>
      </w:r>
      <w:r w:rsidR="00AE10F5">
        <w:rPr>
          <w:rFonts w:eastAsia="標楷體" w:hint="eastAsia"/>
          <w:sz w:val="28"/>
          <w:szCs w:val="28"/>
        </w:rPr>
        <w:t>15</w:t>
      </w:r>
      <w:r w:rsidR="00AE10F5">
        <w:rPr>
          <w:rFonts w:eastAsia="標楷體" w:hint="eastAsia"/>
          <w:sz w:val="28"/>
          <w:szCs w:val="28"/>
        </w:rPr>
        <w:t>日至</w:t>
      </w:r>
      <w:r w:rsidR="00AE10F5">
        <w:rPr>
          <w:rFonts w:eastAsia="標楷體" w:hint="eastAsia"/>
          <w:sz w:val="28"/>
          <w:szCs w:val="28"/>
        </w:rPr>
        <w:t>1</w:t>
      </w:r>
      <w:r w:rsidR="00BB761D">
        <w:rPr>
          <w:rFonts w:eastAsia="標楷體" w:hint="eastAsia"/>
          <w:sz w:val="28"/>
          <w:szCs w:val="28"/>
        </w:rPr>
        <w:t>1</w:t>
      </w:r>
      <w:r w:rsidR="00AE10F5">
        <w:rPr>
          <w:rFonts w:eastAsia="標楷體" w:hint="eastAsia"/>
          <w:sz w:val="28"/>
          <w:szCs w:val="28"/>
        </w:rPr>
        <w:t>月</w:t>
      </w:r>
      <w:r w:rsidR="00AE10F5">
        <w:rPr>
          <w:rFonts w:eastAsia="標楷體" w:hint="eastAsia"/>
          <w:sz w:val="28"/>
          <w:szCs w:val="28"/>
        </w:rPr>
        <w:t>30</w:t>
      </w:r>
      <w:r w:rsidR="00AE10F5">
        <w:rPr>
          <w:rFonts w:eastAsia="標楷體" w:hint="eastAsia"/>
          <w:sz w:val="28"/>
          <w:szCs w:val="28"/>
        </w:rPr>
        <w:t>日，上傳的</w:t>
      </w:r>
      <w:r>
        <w:rPr>
          <w:rFonts w:eastAsia="標楷體" w:hint="eastAsia"/>
          <w:sz w:val="28"/>
          <w:szCs w:val="28"/>
        </w:rPr>
        <w:t>資料</w:t>
      </w:r>
      <w:r w:rsidR="000E540E">
        <w:rPr>
          <w:rFonts w:eastAsia="標楷體" w:hint="eastAsia"/>
          <w:sz w:val="28"/>
          <w:szCs w:val="28"/>
        </w:rPr>
        <w:t>，包括</w:t>
      </w:r>
      <w:r>
        <w:rPr>
          <w:rFonts w:eastAsia="標楷體" w:hint="eastAsia"/>
          <w:sz w:val="28"/>
          <w:szCs w:val="28"/>
        </w:rPr>
        <w:t>：</w:t>
      </w:r>
    </w:p>
    <w:tbl>
      <w:tblPr>
        <w:tblStyle w:val="a4"/>
        <w:tblW w:w="0" w:type="auto"/>
        <w:tblInd w:w="1271" w:type="dxa"/>
        <w:tblLook w:val="04A0" w:firstRow="1" w:lastRow="0" w:firstColumn="1" w:lastColumn="0" w:noHBand="0" w:noVBand="1"/>
      </w:tblPr>
      <w:tblGrid>
        <w:gridCol w:w="3087"/>
        <w:gridCol w:w="3088"/>
        <w:gridCol w:w="2868"/>
      </w:tblGrid>
      <w:tr w:rsidR="00564A97" w:rsidTr="00564A97">
        <w:tc>
          <w:tcPr>
            <w:tcW w:w="3087" w:type="dxa"/>
          </w:tcPr>
          <w:p w:rsidR="00564A97" w:rsidRDefault="00475742" w:rsidP="002C2724">
            <w:pPr>
              <w:snapToGrid w:val="0"/>
              <w:spacing w:afterLines="50" w:after="180"/>
              <w:ind w:left="280" w:hangingChars="100" w:hanging="280"/>
              <w:rPr>
                <w:rFonts w:eastAsia="標楷體"/>
                <w:sz w:val="28"/>
                <w:szCs w:val="28"/>
              </w:rPr>
            </w:pPr>
            <w:r>
              <w:rPr>
                <w:rFonts w:eastAsia="標楷體" w:hint="eastAsia"/>
                <w:sz w:val="28"/>
                <w:szCs w:val="28"/>
              </w:rPr>
              <w:t>1.</w:t>
            </w:r>
            <w:r w:rsidRPr="006864DB">
              <w:rPr>
                <w:rFonts w:eastAsia="標楷體" w:hint="eastAsia"/>
              </w:rPr>
              <w:t>系所特色、本系的學科定義與意涵</w:t>
            </w:r>
            <w:r w:rsidR="006864DB" w:rsidRPr="006864DB">
              <w:rPr>
                <w:rFonts w:eastAsia="標楷體" w:hint="eastAsia"/>
              </w:rPr>
              <w:t>。</w:t>
            </w:r>
            <w:r w:rsidR="006864DB">
              <w:rPr>
                <w:rFonts w:eastAsia="標楷體" w:hint="eastAsia"/>
                <w:sz w:val="28"/>
                <w:szCs w:val="28"/>
              </w:rPr>
              <w:t xml:space="preserve"> </w:t>
            </w:r>
          </w:p>
        </w:tc>
        <w:tc>
          <w:tcPr>
            <w:tcW w:w="3088" w:type="dxa"/>
          </w:tcPr>
          <w:p w:rsidR="00564A97" w:rsidRDefault="00475742" w:rsidP="00074EF4">
            <w:pPr>
              <w:snapToGrid w:val="0"/>
              <w:spacing w:afterLines="50" w:after="180"/>
              <w:ind w:leftChars="16" w:left="178" w:hangingChars="50" w:hanging="140"/>
              <w:rPr>
                <w:rFonts w:eastAsia="標楷體"/>
                <w:sz w:val="28"/>
                <w:szCs w:val="28"/>
              </w:rPr>
            </w:pPr>
            <w:r>
              <w:rPr>
                <w:rFonts w:eastAsia="標楷體" w:hint="eastAsia"/>
                <w:sz w:val="28"/>
                <w:szCs w:val="28"/>
              </w:rPr>
              <w:t>2.</w:t>
            </w:r>
            <w:r w:rsidR="00F2730F" w:rsidRPr="006864DB">
              <w:rPr>
                <w:rFonts w:eastAsia="標楷體" w:hint="eastAsia"/>
              </w:rPr>
              <w:t>本系主</w:t>
            </w:r>
            <w:r w:rsidRPr="006864DB">
              <w:rPr>
                <w:rFonts w:eastAsia="標楷體" w:hint="eastAsia"/>
              </w:rPr>
              <w:t>要</w:t>
            </w:r>
            <w:r w:rsidR="00F2730F" w:rsidRPr="006864DB">
              <w:rPr>
                <w:rFonts w:eastAsia="標楷體" w:hint="eastAsia"/>
              </w:rPr>
              <w:t>會用到</w:t>
            </w:r>
            <w:r w:rsidRPr="006864DB">
              <w:rPr>
                <w:rFonts w:eastAsia="標楷體" w:hint="eastAsia"/>
              </w:rPr>
              <w:t>的學習方法</w:t>
            </w:r>
            <w:r w:rsidR="006864DB">
              <w:rPr>
                <w:rFonts w:eastAsia="標楷體" w:hint="eastAsia"/>
              </w:rPr>
              <w:t>。</w:t>
            </w:r>
          </w:p>
        </w:tc>
        <w:tc>
          <w:tcPr>
            <w:tcW w:w="2868" w:type="dxa"/>
          </w:tcPr>
          <w:p w:rsidR="00564A97" w:rsidRDefault="00475742" w:rsidP="002C2724">
            <w:pPr>
              <w:snapToGrid w:val="0"/>
              <w:spacing w:afterLines="50" w:after="180"/>
              <w:ind w:left="280" w:hangingChars="100" w:hanging="280"/>
              <w:rPr>
                <w:rFonts w:eastAsia="標楷體"/>
                <w:sz w:val="28"/>
                <w:szCs w:val="28"/>
              </w:rPr>
            </w:pPr>
            <w:r>
              <w:rPr>
                <w:rFonts w:eastAsia="標楷體" w:hint="eastAsia"/>
                <w:sz w:val="28"/>
                <w:szCs w:val="28"/>
              </w:rPr>
              <w:t>3.</w:t>
            </w:r>
            <w:r w:rsidRPr="006864DB">
              <w:rPr>
                <w:rFonts w:eastAsia="標楷體" w:hint="eastAsia"/>
              </w:rPr>
              <w:t>本系與</w:t>
            </w:r>
            <w:r w:rsidR="00F15066" w:rsidRPr="006864DB">
              <w:rPr>
                <w:rFonts w:eastAsia="標楷體" w:hint="eastAsia"/>
              </w:rPr>
              <w:t>本</w:t>
            </w:r>
            <w:r w:rsidRPr="006864DB">
              <w:rPr>
                <w:rFonts w:eastAsia="標楷體" w:hint="eastAsia"/>
              </w:rPr>
              <w:t>校</w:t>
            </w:r>
            <w:r w:rsidR="00F15066" w:rsidRPr="006864DB">
              <w:rPr>
                <w:rFonts w:eastAsia="標楷體" w:hint="eastAsia"/>
              </w:rPr>
              <w:t>及他校</w:t>
            </w:r>
            <w:r w:rsidR="00B61ED3" w:rsidRPr="006864DB">
              <w:rPr>
                <w:rFonts w:eastAsia="標楷體" w:hint="eastAsia"/>
              </w:rPr>
              <w:t>相關科系</w:t>
            </w:r>
            <w:r w:rsidRPr="006864DB">
              <w:rPr>
                <w:rFonts w:eastAsia="標楷體" w:hint="eastAsia"/>
              </w:rPr>
              <w:t>的不同</w:t>
            </w:r>
            <w:r w:rsidR="006864DB">
              <w:rPr>
                <w:rFonts w:eastAsia="標楷體" w:hint="eastAsia"/>
              </w:rPr>
              <w:t>。</w:t>
            </w:r>
          </w:p>
        </w:tc>
      </w:tr>
      <w:tr w:rsidR="00564A97" w:rsidTr="00564A97">
        <w:tc>
          <w:tcPr>
            <w:tcW w:w="3087" w:type="dxa"/>
          </w:tcPr>
          <w:p w:rsidR="00564A97" w:rsidRDefault="00475742" w:rsidP="00093B4F">
            <w:pPr>
              <w:snapToGrid w:val="0"/>
              <w:spacing w:afterLines="50" w:after="180"/>
              <w:rPr>
                <w:rFonts w:eastAsia="標楷體"/>
                <w:sz w:val="28"/>
                <w:szCs w:val="28"/>
              </w:rPr>
            </w:pPr>
            <w:r>
              <w:rPr>
                <w:rFonts w:eastAsia="標楷體" w:hint="eastAsia"/>
                <w:sz w:val="28"/>
                <w:szCs w:val="28"/>
              </w:rPr>
              <w:t>4</w:t>
            </w:r>
            <w:r w:rsidR="00A3670D">
              <w:rPr>
                <w:rFonts w:eastAsia="標楷體" w:hint="eastAsia"/>
                <w:sz w:val="28"/>
                <w:szCs w:val="28"/>
              </w:rPr>
              <w:t>.</w:t>
            </w:r>
            <w:r w:rsidR="0013017A" w:rsidRPr="006864DB">
              <w:rPr>
                <w:rFonts w:eastAsia="標楷體" w:hint="eastAsia"/>
              </w:rPr>
              <w:t>本系的必</w:t>
            </w:r>
            <w:r w:rsidR="00202A9C" w:rsidRPr="006864DB">
              <w:rPr>
                <w:rFonts w:eastAsia="標楷體" w:hint="eastAsia"/>
              </w:rPr>
              <w:t>、</w:t>
            </w:r>
            <w:r w:rsidR="0013017A" w:rsidRPr="006864DB">
              <w:rPr>
                <w:rFonts w:eastAsia="標楷體" w:hint="eastAsia"/>
              </w:rPr>
              <w:t>選修課程</w:t>
            </w:r>
          </w:p>
        </w:tc>
        <w:tc>
          <w:tcPr>
            <w:tcW w:w="3088" w:type="dxa"/>
          </w:tcPr>
          <w:p w:rsidR="00564A97" w:rsidRDefault="00475742" w:rsidP="00074EF4">
            <w:pPr>
              <w:snapToGrid w:val="0"/>
              <w:spacing w:afterLines="50" w:after="180"/>
              <w:ind w:left="280" w:hangingChars="100" w:hanging="280"/>
              <w:rPr>
                <w:rFonts w:eastAsia="標楷體"/>
                <w:sz w:val="28"/>
                <w:szCs w:val="28"/>
              </w:rPr>
            </w:pPr>
            <w:r>
              <w:rPr>
                <w:rFonts w:eastAsia="標楷體" w:hint="eastAsia"/>
                <w:sz w:val="28"/>
                <w:szCs w:val="28"/>
              </w:rPr>
              <w:t>5.</w:t>
            </w:r>
            <w:r w:rsidRPr="006864DB">
              <w:rPr>
                <w:rFonts w:eastAsia="標楷體" w:hint="eastAsia"/>
              </w:rPr>
              <w:t>本系主要的專業選修課程</w:t>
            </w:r>
          </w:p>
        </w:tc>
        <w:tc>
          <w:tcPr>
            <w:tcW w:w="2868" w:type="dxa"/>
          </w:tcPr>
          <w:p w:rsidR="00564A97" w:rsidRDefault="00475742" w:rsidP="00863774">
            <w:pPr>
              <w:snapToGrid w:val="0"/>
              <w:spacing w:afterLines="50" w:after="180"/>
              <w:ind w:left="280" w:hangingChars="100" w:hanging="280"/>
              <w:rPr>
                <w:rFonts w:eastAsia="標楷體"/>
                <w:sz w:val="28"/>
                <w:szCs w:val="28"/>
              </w:rPr>
            </w:pPr>
            <w:r>
              <w:rPr>
                <w:rFonts w:eastAsia="標楷體" w:hint="eastAsia"/>
                <w:sz w:val="28"/>
                <w:szCs w:val="28"/>
              </w:rPr>
              <w:t>6.</w:t>
            </w:r>
            <w:r w:rsidRPr="006864DB">
              <w:rPr>
                <w:rFonts w:eastAsia="標楷體" w:hint="eastAsia"/>
              </w:rPr>
              <w:t>選出</w:t>
            </w:r>
            <w:r w:rsidRPr="006864DB">
              <w:rPr>
                <w:rFonts w:eastAsia="標楷體" w:hint="eastAsia"/>
              </w:rPr>
              <w:t>3</w:t>
            </w:r>
            <w:r w:rsidRPr="006864DB">
              <w:rPr>
                <w:rFonts w:eastAsia="標楷體" w:hint="eastAsia"/>
              </w:rPr>
              <w:t>至</w:t>
            </w:r>
            <w:r w:rsidRPr="006864DB">
              <w:rPr>
                <w:rFonts w:eastAsia="標楷體" w:hint="eastAsia"/>
              </w:rPr>
              <w:t>5</w:t>
            </w:r>
            <w:r w:rsidRPr="006864DB">
              <w:rPr>
                <w:rFonts w:eastAsia="標楷體" w:hint="eastAsia"/>
              </w:rPr>
              <w:t>項本系最具特色或最受學生歡迎的課程</w:t>
            </w:r>
            <w:r w:rsidR="006864DB">
              <w:rPr>
                <w:rFonts w:eastAsia="標楷體" w:hint="eastAsia"/>
              </w:rPr>
              <w:t>。</w:t>
            </w:r>
          </w:p>
        </w:tc>
      </w:tr>
      <w:tr w:rsidR="00564A97" w:rsidTr="00564A97">
        <w:tc>
          <w:tcPr>
            <w:tcW w:w="3087" w:type="dxa"/>
          </w:tcPr>
          <w:p w:rsidR="00564A97" w:rsidRDefault="00475742" w:rsidP="002657D4">
            <w:pPr>
              <w:snapToGrid w:val="0"/>
              <w:spacing w:afterLines="50" w:after="180"/>
              <w:ind w:left="280" w:hangingChars="100" w:hanging="280"/>
              <w:rPr>
                <w:rFonts w:eastAsia="標楷體"/>
                <w:sz w:val="28"/>
                <w:szCs w:val="28"/>
              </w:rPr>
            </w:pPr>
            <w:r>
              <w:rPr>
                <w:rFonts w:eastAsia="標楷體" w:hint="eastAsia"/>
                <w:sz w:val="28"/>
                <w:szCs w:val="28"/>
              </w:rPr>
              <w:t>7</w:t>
            </w:r>
            <w:r w:rsidR="00A3670D">
              <w:rPr>
                <w:rFonts w:eastAsia="標楷體" w:hint="eastAsia"/>
                <w:sz w:val="28"/>
                <w:szCs w:val="28"/>
              </w:rPr>
              <w:t>.</w:t>
            </w:r>
            <w:r w:rsidR="002657D4" w:rsidRPr="006864DB">
              <w:rPr>
                <w:rFonts w:eastAsia="標楷體" w:hint="eastAsia"/>
              </w:rPr>
              <w:t>本系學生普遍從事的工作</w:t>
            </w:r>
            <w:r w:rsidR="00857FE1" w:rsidRPr="006864DB">
              <w:rPr>
                <w:rFonts w:eastAsia="標楷體" w:hint="eastAsia"/>
              </w:rPr>
              <w:t>(</w:t>
            </w:r>
            <w:r w:rsidR="00857FE1" w:rsidRPr="006864DB">
              <w:rPr>
                <w:rFonts w:eastAsia="標楷體" w:hint="eastAsia"/>
              </w:rPr>
              <w:t>至少</w:t>
            </w:r>
            <w:r w:rsidR="00857FE1" w:rsidRPr="006864DB">
              <w:rPr>
                <w:rFonts w:eastAsia="標楷體" w:hint="eastAsia"/>
              </w:rPr>
              <w:t>3-5</w:t>
            </w:r>
            <w:r w:rsidR="00857FE1" w:rsidRPr="006864DB">
              <w:rPr>
                <w:rFonts w:eastAsia="標楷體" w:hint="eastAsia"/>
              </w:rPr>
              <w:t>項</w:t>
            </w:r>
            <w:r w:rsidR="00857FE1" w:rsidRPr="006864DB">
              <w:rPr>
                <w:rFonts w:eastAsia="標楷體" w:hint="eastAsia"/>
              </w:rPr>
              <w:t>)</w:t>
            </w:r>
            <w:r w:rsidR="00857FE1" w:rsidRPr="006864DB">
              <w:rPr>
                <w:rFonts w:eastAsia="標楷體" w:hint="eastAsia"/>
              </w:rPr>
              <w:t>。</w:t>
            </w:r>
          </w:p>
        </w:tc>
        <w:tc>
          <w:tcPr>
            <w:tcW w:w="3088" w:type="dxa"/>
          </w:tcPr>
          <w:p w:rsidR="00564A97" w:rsidRDefault="00475742" w:rsidP="00B67910">
            <w:pPr>
              <w:snapToGrid w:val="0"/>
              <w:spacing w:afterLines="50" w:after="180"/>
              <w:ind w:left="280" w:hangingChars="100" w:hanging="280"/>
              <w:rPr>
                <w:rFonts w:eastAsia="標楷體"/>
                <w:sz w:val="28"/>
                <w:szCs w:val="28"/>
              </w:rPr>
            </w:pPr>
            <w:r>
              <w:rPr>
                <w:rFonts w:eastAsia="標楷體" w:hint="eastAsia"/>
                <w:sz w:val="28"/>
                <w:szCs w:val="28"/>
              </w:rPr>
              <w:t>8.</w:t>
            </w:r>
            <w:r w:rsidR="006F38EA" w:rsidRPr="006864DB">
              <w:rPr>
                <w:rFonts w:eastAsia="標楷體" w:hint="eastAsia"/>
              </w:rPr>
              <w:t>本系學生畢業後適合從事的工作</w:t>
            </w:r>
            <w:r w:rsidR="006F38EA" w:rsidRPr="006864DB">
              <w:rPr>
                <w:rFonts w:eastAsia="標楷體" w:hint="eastAsia"/>
              </w:rPr>
              <w:t>(</w:t>
            </w:r>
            <w:r w:rsidR="006F38EA" w:rsidRPr="006864DB">
              <w:rPr>
                <w:rFonts w:eastAsia="標楷體" w:hint="eastAsia"/>
              </w:rPr>
              <w:t>至少</w:t>
            </w:r>
            <w:r w:rsidR="006F38EA" w:rsidRPr="006864DB">
              <w:rPr>
                <w:rFonts w:eastAsia="標楷體" w:hint="eastAsia"/>
              </w:rPr>
              <w:t>3-5</w:t>
            </w:r>
            <w:r w:rsidR="006F38EA" w:rsidRPr="006864DB">
              <w:rPr>
                <w:rFonts w:eastAsia="標楷體" w:hint="eastAsia"/>
              </w:rPr>
              <w:t>項</w:t>
            </w:r>
            <w:r w:rsidR="006F38EA" w:rsidRPr="006864DB">
              <w:rPr>
                <w:rFonts w:eastAsia="標楷體" w:hint="eastAsia"/>
              </w:rPr>
              <w:t>)</w:t>
            </w:r>
            <w:r w:rsidR="006F38EA" w:rsidRPr="006864DB">
              <w:rPr>
                <w:rFonts w:eastAsia="標楷體" w:hint="eastAsia"/>
              </w:rPr>
              <w:t>。</w:t>
            </w:r>
          </w:p>
        </w:tc>
        <w:tc>
          <w:tcPr>
            <w:tcW w:w="2868" w:type="dxa"/>
          </w:tcPr>
          <w:p w:rsidR="00564A97" w:rsidRDefault="00475742" w:rsidP="00F47C2F">
            <w:pPr>
              <w:snapToGrid w:val="0"/>
              <w:spacing w:afterLines="50" w:after="180"/>
              <w:ind w:left="280" w:hangingChars="100" w:hanging="280"/>
              <w:rPr>
                <w:rFonts w:eastAsia="標楷體"/>
                <w:sz w:val="28"/>
                <w:szCs w:val="28"/>
              </w:rPr>
            </w:pPr>
            <w:r>
              <w:rPr>
                <w:rFonts w:eastAsia="標楷體" w:hint="eastAsia"/>
                <w:sz w:val="28"/>
                <w:szCs w:val="28"/>
              </w:rPr>
              <w:t>9.</w:t>
            </w:r>
            <w:r w:rsidR="0030495D" w:rsidRPr="006864DB">
              <w:rPr>
                <w:rFonts w:eastAsia="標楷體" w:hint="eastAsia"/>
              </w:rPr>
              <w:t>本系畢業的校友在相關領域從事最具代表性的職業或表現優異的校友</w:t>
            </w:r>
            <w:r w:rsidR="0030495D" w:rsidRPr="006864DB">
              <w:rPr>
                <w:rFonts w:eastAsia="標楷體" w:hint="eastAsia"/>
              </w:rPr>
              <w:t>(</w:t>
            </w:r>
            <w:r w:rsidR="0030495D" w:rsidRPr="006864DB">
              <w:rPr>
                <w:rFonts w:eastAsia="標楷體" w:hint="eastAsia"/>
              </w:rPr>
              <w:t>至少</w:t>
            </w:r>
            <w:r w:rsidR="0030495D" w:rsidRPr="006864DB">
              <w:rPr>
                <w:rFonts w:eastAsia="標楷體" w:hint="eastAsia"/>
              </w:rPr>
              <w:t>3-5</w:t>
            </w:r>
            <w:r w:rsidR="0030495D" w:rsidRPr="006864DB">
              <w:rPr>
                <w:rFonts w:eastAsia="標楷體" w:hint="eastAsia"/>
              </w:rPr>
              <w:t>位</w:t>
            </w:r>
            <w:r w:rsidR="0030495D" w:rsidRPr="006864DB">
              <w:rPr>
                <w:rFonts w:eastAsia="標楷體" w:hint="eastAsia"/>
              </w:rPr>
              <w:t>)</w:t>
            </w:r>
            <w:r w:rsidR="0030495D" w:rsidRPr="006864DB">
              <w:rPr>
                <w:rFonts w:eastAsia="標楷體" w:hint="eastAsia"/>
              </w:rPr>
              <w:t>。</w:t>
            </w:r>
            <w:r w:rsidR="0030495D">
              <w:rPr>
                <w:rFonts w:eastAsia="標楷體" w:hint="eastAsia"/>
                <w:sz w:val="28"/>
                <w:szCs w:val="28"/>
              </w:rPr>
              <w:t xml:space="preserve"> </w:t>
            </w:r>
          </w:p>
        </w:tc>
      </w:tr>
      <w:tr w:rsidR="00564A97" w:rsidTr="00564A97">
        <w:tc>
          <w:tcPr>
            <w:tcW w:w="3087" w:type="dxa"/>
          </w:tcPr>
          <w:p w:rsidR="00564A97" w:rsidRDefault="00475742" w:rsidP="006724DC">
            <w:pPr>
              <w:snapToGrid w:val="0"/>
              <w:spacing w:afterLines="50" w:after="180"/>
              <w:ind w:left="420" w:hangingChars="150" w:hanging="420"/>
              <w:rPr>
                <w:rFonts w:eastAsia="標楷體"/>
                <w:sz w:val="28"/>
                <w:szCs w:val="28"/>
              </w:rPr>
            </w:pPr>
            <w:r>
              <w:rPr>
                <w:rFonts w:eastAsia="標楷體" w:hint="eastAsia"/>
                <w:sz w:val="28"/>
                <w:szCs w:val="28"/>
              </w:rPr>
              <w:t>10.</w:t>
            </w:r>
            <w:r w:rsidR="0030495D" w:rsidRPr="006864DB">
              <w:rPr>
                <w:rFonts w:eastAsia="標楷體" w:hint="eastAsia"/>
              </w:rPr>
              <w:t>本系的學習內容或學習方法，最容易被高中生</w:t>
            </w:r>
            <w:r w:rsidR="006724DC" w:rsidRPr="006864DB">
              <w:rPr>
                <w:rFonts w:eastAsia="標楷體" w:hint="eastAsia"/>
              </w:rPr>
              <w:t>誤解，並簡要說明並澄清之。</w:t>
            </w:r>
          </w:p>
        </w:tc>
        <w:tc>
          <w:tcPr>
            <w:tcW w:w="3088" w:type="dxa"/>
          </w:tcPr>
          <w:p w:rsidR="00564A97" w:rsidRDefault="00475742" w:rsidP="007F0DE4">
            <w:pPr>
              <w:snapToGrid w:val="0"/>
              <w:spacing w:afterLines="50" w:after="180"/>
              <w:ind w:left="280" w:hangingChars="100" w:hanging="280"/>
              <w:rPr>
                <w:rFonts w:eastAsia="標楷體"/>
                <w:sz w:val="28"/>
                <w:szCs w:val="28"/>
              </w:rPr>
            </w:pPr>
            <w:r>
              <w:rPr>
                <w:rFonts w:eastAsia="標楷體" w:hint="eastAsia"/>
                <w:sz w:val="28"/>
                <w:szCs w:val="28"/>
              </w:rPr>
              <w:t>11.</w:t>
            </w:r>
            <w:r w:rsidR="00B50F43" w:rsidRPr="006864DB">
              <w:rPr>
                <w:rFonts w:eastAsia="標楷體" w:hint="eastAsia"/>
              </w:rPr>
              <w:t>本系畢業學生的出路或生涯發展方面，有那些最容易被高中生誤解，並簡要說明並澄清之。</w:t>
            </w:r>
          </w:p>
        </w:tc>
        <w:tc>
          <w:tcPr>
            <w:tcW w:w="2868" w:type="dxa"/>
          </w:tcPr>
          <w:p w:rsidR="00564A97" w:rsidRDefault="00475742" w:rsidP="00F47C2F">
            <w:pPr>
              <w:snapToGrid w:val="0"/>
              <w:spacing w:afterLines="50" w:after="180"/>
              <w:ind w:left="280" w:hangingChars="100" w:hanging="280"/>
              <w:rPr>
                <w:rFonts w:eastAsia="標楷體"/>
                <w:sz w:val="28"/>
                <w:szCs w:val="28"/>
              </w:rPr>
            </w:pPr>
            <w:r>
              <w:rPr>
                <w:rFonts w:eastAsia="標楷體" w:hint="eastAsia"/>
                <w:sz w:val="28"/>
                <w:szCs w:val="28"/>
              </w:rPr>
              <w:t>12.</w:t>
            </w:r>
            <w:r w:rsidR="003C62A1" w:rsidRPr="006864DB">
              <w:rPr>
                <w:rFonts w:eastAsia="標楷體" w:hint="eastAsia"/>
              </w:rPr>
              <w:t>就協助高中學生了解本系，有哪些事項需補充說明。</w:t>
            </w:r>
          </w:p>
        </w:tc>
      </w:tr>
      <w:tr w:rsidR="00475742" w:rsidTr="00475742">
        <w:tc>
          <w:tcPr>
            <w:tcW w:w="3087" w:type="dxa"/>
          </w:tcPr>
          <w:p w:rsidR="00475742" w:rsidRDefault="00475742" w:rsidP="00803695">
            <w:pPr>
              <w:snapToGrid w:val="0"/>
              <w:spacing w:afterLines="50" w:after="180"/>
              <w:ind w:left="288" w:hangingChars="103" w:hanging="288"/>
              <w:rPr>
                <w:rFonts w:eastAsia="標楷體"/>
                <w:sz w:val="28"/>
                <w:szCs w:val="28"/>
              </w:rPr>
            </w:pPr>
            <w:r>
              <w:rPr>
                <w:rFonts w:eastAsia="標楷體" w:hint="eastAsia"/>
                <w:sz w:val="28"/>
                <w:szCs w:val="28"/>
              </w:rPr>
              <w:t>13.</w:t>
            </w:r>
            <w:r w:rsidR="001E7848" w:rsidRPr="00803695">
              <w:rPr>
                <w:rFonts w:eastAsia="標楷體" w:hint="eastAsia"/>
              </w:rPr>
              <w:t>本系學生的核心素養</w:t>
            </w:r>
            <w:r w:rsidR="001E7848" w:rsidRPr="00803695">
              <w:rPr>
                <w:rFonts w:eastAsia="標楷體" w:hint="eastAsia"/>
              </w:rPr>
              <w:t>-</w:t>
            </w:r>
            <w:proofErr w:type="gramStart"/>
            <w:r w:rsidR="001E7848" w:rsidRPr="00803695">
              <w:rPr>
                <w:rFonts w:eastAsia="標楷體" w:hint="eastAsia"/>
              </w:rPr>
              <w:t>請點選出</w:t>
            </w:r>
            <w:proofErr w:type="gramEnd"/>
            <w:r w:rsidR="001E7848" w:rsidRPr="00803695">
              <w:rPr>
                <w:rFonts w:eastAsia="標楷體" w:hint="eastAsia"/>
              </w:rPr>
              <w:t>最有相關的數項</w:t>
            </w:r>
            <w:r w:rsidR="001E7848" w:rsidRPr="00803695">
              <w:rPr>
                <w:rFonts w:eastAsia="標楷體" w:hint="eastAsia"/>
              </w:rPr>
              <w:t>(</w:t>
            </w:r>
            <w:r w:rsidR="001E7848" w:rsidRPr="00803695">
              <w:rPr>
                <w:rFonts w:eastAsia="標楷體" w:hint="eastAsia"/>
              </w:rPr>
              <w:t>身心素質與自我精進、系統思考與解決問題、規劃執行與創新應變、符號運用與溝通表達、科技資訊與媒體素養、藝術涵養與美感素養、道德實踐與公民意識、</w:t>
            </w:r>
            <w:r w:rsidR="004B139A" w:rsidRPr="00803695">
              <w:rPr>
                <w:rFonts w:eastAsia="標楷體" w:hint="eastAsia"/>
              </w:rPr>
              <w:t>人際關係與團隊合作、多元文化與國際理解</w:t>
            </w:r>
            <w:r w:rsidR="001E7848" w:rsidRPr="00803695">
              <w:rPr>
                <w:rFonts w:eastAsia="標楷體" w:hint="eastAsia"/>
              </w:rPr>
              <w:t>)</w:t>
            </w:r>
            <w:r w:rsidR="002A00EF" w:rsidRPr="00803695">
              <w:rPr>
                <w:rFonts w:eastAsia="標楷體" w:hint="eastAsia"/>
              </w:rPr>
              <w:t>。</w:t>
            </w:r>
          </w:p>
        </w:tc>
        <w:tc>
          <w:tcPr>
            <w:tcW w:w="3088" w:type="dxa"/>
          </w:tcPr>
          <w:p w:rsidR="0081117F" w:rsidRDefault="00475742" w:rsidP="00650C91">
            <w:pPr>
              <w:snapToGrid w:val="0"/>
              <w:spacing w:afterLines="50" w:after="180"/>
              <w:ind w:left="280" w:hangingChars="100" w:hanging="280"/>
              <w:rPr>
                <w:rFonts w:eastAsia="標楷體"/>
                <w:sz w:val="28"/>
                <w:szCs w:val="28"/>
              </w:rPr>
            </w:pPr>
            <w:r>
              <w:rPr>
                <w:rFonts w:eastAsia="標楷體" w:hint="eastAsia"/>
                <w:sz w:val="28"/>
                <w:szCs w:val="28"/>
              </w:rPr>
              <w:t>14.</w:t>
            </w:r>
            <w:r w:rsidR="0081117F" w:rsidRPr="006864DB">
              <w:rPr>
                <w:rFonts w:eastAsia="標楷體" w:hint="eastAsia"/>
              </w:rPr>
              <w:t>本系學習或未來生涯發展所重視的課程領域與科目</w:t>
            </w:r>
            <w:r w:rsidR="0081117F" w:rsidRPr="006864DB">
              <w:rPr>
                <w:rFonts w:eastAsia="標楷體" w:hint="eastAsia"/>
              </w:rPr>
              <w:t>-</w:t>
            </w:r>
            <w:proofErr w:type="gramStart"/>
            <w:r w:rsidR="0081117F" w:rsidRPr="006864DB">
              <w:rPr>
                <w:rFonts w:eastAsia="標楷體" w:hint="eastAsia"/>
              </w:rPr>
              <w:t>請點選出</w:t>
            </w:r>
            <w:proofErr w:type="gramEnd"/>
            <w:r w:rsidR="0081117F" w:rsidRPr="006864DB">
              <w:rPr>
                <w:rFonts w:eastAsia="標楷體" w:hint="eastAsia"/>
              </w:rPr>
              <w:t>最有相關的數項</w:t>
            </w:r>
            <w:r w:rsidR="0081117F" w:rsidRPr="006864DB">
              <w:rPr>
                <w:rFonts w:eastAsia="標楷體" w:hint="eastAsia"/>
              </w:rPr>
              <w:t>(</w:t>
            </w:r>
            <w:r w:rsidR="0081117F" w:rsidRPr="006864DB">
              <w:rPr>
                <w:rFonts w:eastAsia="標楷體" w:hint="eastAsia"/>
              </w:rPr>
              <w:t>語文、數學、社會、自然科學、藝術、綜合活動、科技、健康與體育</w:t>
            </w:r>
            <w:r w:rsidR="0081117F" w:rsidRPr="006864DB">
              <w:rPr>
                <w:rFonts w:eastAsia="標楷體" w:hint="eastAsia"/>
              </w:rPr>
              <w:t>)</w:t>
            </w:r>
            <w:r w:rsidR="002A00EF" w:rsidRPr="006864DB">
              <w:rPr>
                <w:rFonts w:eastAsia="標楷體" w:hint="eastAsia"/>
              </w:rPr>
              <w:t>。</w:t>
            </w:r>
          </w:p>
          <w:p w:rsidR="00475742" w:rsidRDefault="00475742" w:rsidP="0081117F">
            <w:pPr>
              <w:snapToGrid w:val="0"/>
              <w:spacing w:afterLines="50" w:after="180"/>
              <w:rPr>
                <w:rFonts w:eastAsia="標楷體"/>
                <w:sz w:val="28"/>
                <w:szCs w:val="28"/>
              </w:rPr>
            </w:pPr>
          </w:p>
        </w:tc>
        <w:tc>
          <w:tcPr>
            <w:tcW w:w="2868" w:type="dxa"/>
          </w:tcPr>
          <w:p w:rsidR="00475742" w:rsidRDefault="00475742" w:rsidP="00B0003E">
            <w:pPr>
              <w:snapToGrid w:val="0"/>
              <w:spacing w:afterLines="50" w:after="180"/>
              <w:ind w:left="280" w:hangingChars="100" w:hanging="280"/>
              <w:rPr>
                <w:rFonts w:eastAsia="標楷體"/>
                <w:sz w:val="28"/>
                <w:szCs w:val="28"/>
              </w:rPr>
            </w:pPr>
            <w:r>
              <w:rPr>
                <w:rFonts w:eastAsia="標楷體" w:hint="eastAsia"/>
                <w:sz w:val="28"/>
                <w:szCs w:val="28"/>
              </w:rPr>
              <w:t>15.</w:t>
            </w:r>
            <w:r w:rsidR="00B40EE9" w:rsidRPr="006864DB">
              <w:rPr>
                <w:rFonts w:eastAsia="標楷體" w:hint="eastAsia"/>
              </w:rPr>
              <w:t>本系未來學生</w:t>
            </w:r>
            <w:proofErr w:type="gramStart"/>
            <w:r w:rsidR="00B40EE9" w:rsidRPr="006864DB">
              <w:rPr>
                <w:rFonts w:eastAsia="標楷體" w:hint="eastAsia"/>
              </w:rPr>
              <w:t>加深加廣的</w:t>
            </w:r>
            <w:proofErr w:type="gramEnd"/>
            <w:r w:rsidR="00B40EE9" w:rsidRPr="006864DB">
              <w:rPr>
                <w:rFonts w:eastAsia="標楷體" w:hint="eastAsia"/>
              </w:rPr>
              <w:t>科目，</w:t>
            </w:r>
            <w:proofErr w:type="gramStart"/>
            <w:r w:rsidR="00B40EE9" w:rsidRPr="006864DB">
              <w:rPr>
                <w:rFonts w:eastAsia="標楷體" w:hint="eastAsia"/>
              </w:rPr>
              <w:t>請點選出</w:t>
            </w:r>
            <w:proofErr w:type="gramEnd"/>
            <w:r w:rsidR="00B40EE9" w:rsidRPr="006864DB">
              <w:rPr>
                <w:rFonts w:eastAsia="標楷體" w:hint="eastAsia"/>
              </w:rPr>
              <w:t>最有相關的數項</w:t>
            </w:r>
            <w:r w:rsidR="00B40EE9" w:rsidRPr="006864DB">
              <w:rPr>
                <w:rFonts w:eastAsia="標楷體" w:hint="eastAsia"/>
              </w:rPr>
              <w:t>(</w:t>
            </w:r>
            <w:r w:rsidR="00B40EE9" w:rsidRPr="006864DB">
              <w:rPr>
                <w:rFonts w:eastAsia="標楷體" w:hint="eastAsia"/>
              </w:rPr>
              <w:t>語文、數學、社會、自然科學、藝術、綜合活動、科技、健康與體育</w:t>
            </w:r>
            <w:r w:rsidR="00B40EE9" w:rsidRPr="006864DB">
              <w:rPr>
                <w:rFonts w:eastAsia="標楷體" w:hint="eastAsia"/>
              </w:rPr>
              <w:t>)</w:t>
            </w:r>
            <w:r w:rsidR="002A00EF" w:rsidRPr="006864DB">
              <w:rPr>
                <w:rFonts w:eastAsia="標楷體" w:hint="eastAsia"/>
              </w:rPr>
              <w:t>。</w:t>
            </w:r>
          </w:p>
        </w:tc>
      </w:tr>
      <w:tr w:rsidR="00475742" w:rsidTr="00475742">
        <w:tc>
          <w:tcPr>
            <w:tcW w:w="3087" w:type="dxa"/>
          </w:tcPr>
          <w:p w:rsidR="00475742" w:rsidRDefault="00475742" w:rsidP="009864E0">
            <w:pPr>
              <w:snapToGrid w:val="0"/>
              <w:spacing w:afterLines="50" w:after="180"/>
              <w:ind w:left="420" w:hangingChars="150" w:hanging="420"/>
              <w:rPr>
                <w:rFonts w:eastAsia="標楷體"/>
                <w:sz w:val="28"/>
                <w:szCs w:val="28"/>
              </w:rPr>
            </w:pPr>
            <w:r>
              <w:rPr>
                <w:rFonts w:eastAsia="標楷體" w:hint="eastAsia"/>
                <w:sz w:val="28"/>
                <w:szCs w:val="28"/>
              </w:rPr>
              <w:t>16.</w:t>
            </w:r>
            <w:r w:rsidR="006956A9" w:rsidRPr="00803695">
              <w:rPr>
                <w:rFonts w:eastAsia="標楷體" w:hint="eastAsia"/>
              </w:rPr>
              <w:t>本系學習或生涯發展所需的能力，</w:t>
            </w:r>
            <w:proofErr w:type="gramStart"/>
            <w:r w:rsidR="006956A9" w:rsidRPr="00803695">
              <w:rPr>
                <w:rFonts w:eastAsia="標楷體" w:hint="eastAsia"/>
              </w:rPr>
              <w:t>請點選出</w:t>
            </w:r>
            <w:proofErr w:type="gramEnd"/>
            <w:r w:rsidR="006956A9" w:rsidRPr="00803695">
              <w:rPr>
                <w:rFonts w:eastAsia="標楷體" w:hint="eastAsia"/>
              </w:rPr>
              <w:t>最有相關的數項</w:t>
            </w:r>
            <w:r w:rsidR="006956A9" w:rsidRPr="00803695">
              <w:rPr>
                <w:rFonts w:eastAsia="標楷體" w:hint="eastAsia"/>
              </w:rPr>
              <w:t>(</w:t>
            </w:r>
            <w:r w:rsidR="006956A9" w:rsidRPr="00803695">
              <w:rPr>
                <w:rFonts w:eastAsia="標楷體" w:hint="eastAsia"/>
              </w:rPr>
              <w:t>閱讀能力、語文能力、計算能力、外語能力、文藝創作、文書</w:t>
            </w:r>
            <w:proofErr w:type="gramStart"/>
            <w:r w:rsidR="006956A9" w:rsidRPr="00803695">
              <w:rPr>
                <w:rFonts w:eastAsia="標楷體" w:hint="eastAsia"/>
              </w:rPr>
              <w:t>速度與確度</w:t>
            </w:r>
            <w:proofErr w:type="gramEnd"/>
            <w:r w:rsidR="006956A9" w:rsidRPr="00803695">
              <w:rPr>
                <w:rFonts w:eastAsia="標楷體" w:hint="eastAsia"/>
              </w:rPr>
              <w:t>、抽象推理、數字推理、圓形推理、藝術創作、空間關係、機械推理、科學能力、操作能力、組織能力、助人能力、銷售能力、領導能力</w:t>
            </w:r>
            <w:r w:rsidR="006956A9" w:rsidRPr="00803695">
              <w:rPr>
                <w:rFonts w:eastAsia="標楷體" w:hint="eastAsia"/>
              </w:rPr>
              <w:t>)</w:t>
            </w:r>
          </w:p>
        </w:tc>
        <w:tc>
          <w:tcPr>
            <w:tcW w:w="3088" w:type="dxa"/>
          </w:tcPr>
          <w:p w:rsidR="00475742" w:rsidRDefault="00475742" w:rsidP="00D54F8E">
            <w:pPr>
              <w:snapToGrid w:val="0"/>
              <w:spacing w:afterLines="50" w:after="180"/>
              <w:ind w:left="280" w:hangingChars="100" w:hanging="280"/>
              <w:rPr>
                <w:rFonts w:eastAsia="標楷體"/>
                <w:sz w:val="28"/>
                <w:szCs w:val="28"/>
              </w:rPr>
            </w:pPr>
            <w:r>
              <w:rPr>
                <w:rFonts w:eastAsia="標楷體" w:hint="eastAsia"/>
                <w:sz w:val="28"/>
                <w:szCs w:val="28"/>
              </w:rPr>
              <w:t>17</w:t>
            </w:r>
            <w:r w:rsidR="00A3670D">
              <w:rPr>
                <w:rFonts w:eastAsia="標楷體" w:hint="eastAsia"/>
                <w:sz w:val="28"/>
                <w:szCs w:val="28"/>
              </w:rPr>
              <w:t>.</w:t>
            </w:r>
            <w:r w:rsidR="00BD3CA7" w:rsidRPr="00803695">
              <w:rPr>
                <w:rFonts w:eastAsia="標楷體" w:hint="eastAsia"/>
              </w:rPr>
              <w:t>本系學生學習及生涯發展有關的個人特質，</w:t>
            </w:r>
            <w:proofErr w:type="gramStart"/>
            <w:r w:rsidR="00BD3CA7" w:rsidRPr="00803695">
              <w:rPr>
                <w:rFonts w:eastAsia="標楷體" w:hint="eastAsia"/>
              </w:rPr>
              <w:t>請點選出</w:t>
            </w:r>
            <w:proofErr w:type="gramEnd"/>
            <w:r w:rsidR="00BD3CA7" w:rsidRPr="00803695">
              <w:rPr>
                <w:rFonts w:eastAsia="標楷體" w:hint="eastAsia"/>
              </w:rPr>
              <w:t>最有相關的數項</w:t>
            </w:r>
            <w:r w:rsidR="00BD3CA7" w:rsidRPr="00803695">
              <w:rPr>
                <w:rFonts w:eastAsia="標楷體" w:hint="eastAsia"/>
              </w:rPr>
              <w:t>(</w:t>
            </w:r>
            <w:r w:rsidR="00BD3CA7" w:rsidRPr="00803695">
              <w:rPr>
                <w:rFonts w:eastAsia="標楷體" w:hint="eastAsia"/>
              </w:rPr>
              <w:t>內外向、情緒穩定性、人際關係、</w:t>
            </w:r>
            <w:r w:rsidR="008875BD" w:rsidRPr="00803695">
              <w:rPr>
                <w:rFonts w:eastAsia="標楷體" w:hint="eastAsia"/>
              </w:rPr>
              <w:t>嚴謹性、開放</w:t>
            </w:r>
            <w:r w:rsidR="008875BD">
              <w:rPr>
                <w:rFonts w:eastAsia="標楷體" w:hint="eastAsia"/>
                <w:sz w:val="28"/>
                <w:szCs w:val="28"/>
              </w:rPr>
              <w:t>性</w:t>
            </w:r>
            <w:r w:rsidR="008875BD">
              <w:rPr>
                <w:rFonts w:eastAsia="標楷體" w:hint="eastAsia"/>
                <w:sz w:val="28"/>
                <w:szCs w:val="28"/>
              </w:rPr>
              <w:t>)</w:t>
            </w:r>
            <w:r w:rsidR="008875BD">
              <w:rPr>
                <w:rFonts w:eastAsia="標楷體" w:hint="eastAsia"/>
                <w:sz w:val="28"/>
                <w:szCs w:val="28"/>
              </w:rPr>
              <w:t>。</w:t>
            </w:r>
          </w:p>
        </w:tc>
        <w:tc>
          <w:tcPr>
            <w:tcW w:w="2868" w:type="dxa"/>
          </w:tcPr>
          <w:p w:rsidR="00475742" w:rsidRDefault="00475742" w:rsidP="001A462A">
            <w:pPr>
              <w:snapToGrid w:val="0"/>
              <w:spacing w:afterLines="50" w:after="180"/>
              <w:ind w:left="420" w:hangingChars="150" w:hanging="420"/>
              <w:rPr>
                <w:rFonts w:eastAsia="標楷體"/>
                <w:sz w:val="28"/>
                <w:szCs w:val="28"/>
              </w:rPr>
            </w:pPr>
            <w:r>
              <w:rPr>
                <w:rFonts w:eastAsia="標楷體" w:hint="eastAsia"/>
                <w:sz w:val="28"/>
                <w:szCs w:val="28"/>
              </w:rPr>
              <w:t>18</w:t>
            </w:r>
            <w:r w:rsidR="00A3670D">
              <w:rPr>
                <w:rFonts w:eastAsia="標楷體" w:hint="eastAsia"/>
                <w:sz w:val="28"/>
                <w:szCs w:val="28"/>
              </w:rPr>
              <w:t>.</w:t>
            </w:r>
            <w:r w:rsidR="008875BD" w:rsidRPr="00803695">
              <w:rPr>
                <w:rFonts w:eastAsia="標楷體" w:hint="eastAsia"/>
              </w:rPr>
              <w:t>本系學群歸屬性</w:t>
            </w:r>
            <w:r w:rsidR="00C153C7" w:rsidRPr="00803695">
              <w:rPr>
                <w:rFonts w:eastAsia="標楷體" w:hint="eastAsia"/>
              </w:rPr>
              <w:t>適合嗎</w:t>
            </w:r>
            <w:r w:rsidR="008875BD" w:rsidRPr="00803695">
              <w:rPr>
                <w:rFonts w:eastAsia="標楷體" w:hint="eastAsia"/>
              </w:rPr>
              <w:t>：</w:t>
            </w:r>
            <w:r w:rsidR="00C153C7" w:rsidRPr="00803695">
              <w:rPr>
                <w:rFonts w:eastAsia="標楷體" w:hint="eastAsia"/>
              </w:rPr>
              <w:t>生物資源</w:t>
            </w:r>
            <w:r w:rsidR="00C153C7" w:rsidRPr="00803695">
              <w:rPr>
                <w:rFonts w:eastAsia="標楷體"/>
              </w:rPr>
              <w:t>學群生命科學</w:t>
            </w:r>
            <w:proofErr w:type="gramStart"/>
            <w:r w:rsidR="00C153C7" w:rsidRPr="00803695">
              <w:rPr>
                <w:rFonts w:eastAsia="標楷體"/>
              </w:rPr>
              <w:t>學</w:t>
            </w:r>
            <w:proofErr w:type="gramEnd"/>
            <w:r w:rsidR="00C153C7" w:rsidRPr="00803695">
              <w:rPr>
                <w:rFonts w:eastAsia="標楷體"/>
              </w:rPr>
              <w:t>群</w:t>
            </w:r>
            <w:r w:rsidR="00B36EFE" w:rsidRPr="00803695">
              <w:rPr>
                <w:rFonts w:eastAsia="標楷體" w:hint="eastAsia"/>
              </w:rPr>
              <w:t>。</w:t>
            </w:r>
          </w:p>
        </w:tc>
      </w:tr>
    </w:tbl>
    <w:p w:rsidR="00564A97" w:rsidRDefault="00564A97" w:rsidP="000A29DB">
      <w:pPr>
        <w:snapToGrid w:val="0"/>
        <w:spacing w:afterLines="50" w:after="180"/>
        <w:ind w:leftChars="295" w:left="1271" w:hangingChars="201" w:hanging="563"/>
        <w:rPr>
          <w:rFonts w:eastAsia="標楷體"/>
          <w:sz w:val="28"/>
          <w:szCs w:val="28"/>
        </w:rPr>
      </w:pPr>
    </w:p>
    <w:p w:rsidR="0078487C" w:rsidRDefault="000250E7" w:rsidP="00B87115">
      <w:pPr>
        <w:snapToGrid w:val="0"/>
        <w:spacing w:afterLines="50" w:after="180"/>
        <w:ind w:leftChars="292" w:left="1961" w:hangingChars="450" w:hanging="1260"/>
        <w:rPr>
          <w:rFonts w:eastAsia="標楷體"/>
          <w:sz w:val="28"/>
          <w:szCs w:val="28"/>
        </w:rPr>
      </w:pPr>
      <w:r w:rsidRPr="006400DF">
        <w:rPr>
          <w:rFonts w:ascii="標楷體" w:eastAsia="標楷體" w:hAnsi="標楷體"/>
          <w:sz w:val="28"/>
          <w:szCs w:val="28"/>
        </w:rPr>
        <w:lastRenderedPageBreak/>
        <w:t>擬  辦：</w:t>
      </w:r>
      <w:r w:rsidRPr="006400DF">
        <w:rPr>
          <w:rFonts w:ascii="標楷體" w:eastAsia="標楷體" w:hAnsi="標楷體"/>
          <w:color w:val="000000"/>
          <w:sz w:val="28"/>
          <w:szCs w:val="28"/>
        </w:rPr>
        <w:t>討論通過後，</w:t>
      </w:r>
      <w:r w:rsidR="00882114">
        <w:rPr>
          <w:rFonts w:ascii="標楷體" w:eastAsia="標楷體" w:hAnsi="標楷體" w:hint="eastAsia"/>
          <w:color w:val="000000"/>
          <w:sz w:val="28"/>
          <w:szCs w:val="28"/>
        </w:rPr>
        <w:t>於11月30日前提交資料並</w:t>
      </w:r>
      <w:r w:rsidR="00CC683E">
        <w:rPr>
          <w:rFonts w:ascii="標楷體" w:eastAsia="標楷體" w:hAnsi="標楷體" w:hint="eastAsia"/>
          <w:color w:val="000000"/>
          <w:sz w:val="28"/>
          <w:szCs w:val="28"/>
        </w:rPr>
        <w:t>上線至全國多元入學系所特色</w:t>
      </w:r>
      <w:r>
        <w:rPr>
          <w:rFonts w:ascii="標楷體" w:eastAsia="標楷體" w:hAnsi="標楷體" w:hint="eastAsia"/>
          <w:color w:val="000000"/>
          <w:sz w:val="28"/>
          <w:szCs w:val="28"/>
        </w:rPr>
        <w:t>平台</w:t>
      </w:r>
      <w:r w:rsidRPr="006400DF">
        <w:rPr>
          <w:rFonts w:ascii="標楷體" w:eastAsia="標楷體" w:hAnsi="標楷體"/>
          <w:color w:val="000000"/>
          <w:sz w:val="28"/>
          <w:szCs w:val="28"/>
        </w:rPr>
        <w:t>。</w:t>
      </w:r>
    </w:p>
    <w:p w:rsidR="0085468C" w:rsidRDefault="00116D83" w:rsidP="00F00537">
      <w:pPr>
        <w:pStyle w:val="a3"/>
        <w:tabs>
          <w:tab w:val="left" w:pos="567"/>
        </w:tabs>
        <w:snapToGrid w:val="0"/>
        <w:spacing w:line="480" w:lineRule="exact"/>
        <w:ind w:leftChars="292" w:left="1821" w:hangingChars="400" w:hanging="1120"/>
        <w:rPr>
          <w:rFonts w:ascii="標楷體" w:eastAsia="標楷體" w:hAnsi="標楷體"/>
          <w:sz w:val="28"/>
          <w:szCs w:val="28"/>
        </w:rPr>
      </w:pPr>
      <w:r>
        <w:rPr>
          <w:rFonts w:ascii="標楷體" w:eastAsia="標楷體" w:hAnsi="標楷體" w:hint="eastAsia"/>
          <w:sz w:val="28"/>
          <w:szCs w:val="28"/>
        </w:rPr>
        <w:t>決  議：</w:t>
      </w:r>
      <w:r w:rsidR="00F00537">
        <w:rPr>
          <w:rFonts w:ascii="標楷體" w:eastAsia="標楷體" w:hAnsi="標楷體" w:hint="eastAsia"/>
          <w:sz w:val="28"/>
          <w:szCs w:val="28"/>
        </w:rPr>
        <w:t>相關議題由系行政中心處理，但第二項、第六項、第八項與第九項，仍請各位老師能於11月10日前回傳寶貴意見，</w:t>
      </w:r>
      <w:proofErr w:type="gramStart"/>
      <w:r w:rsidR="00F00537">
        <w:rPr>
          <w:rFonts w:ascii="標楷體" w:eastAsia="標楷體" w:hAnsi="標楷體" w:hint="eastAsia"/>
          <w:sz w:val="28"/>
          <w:szCs w:val="28"/>
        </w:rPr>
        <w:t>以利彙整</w:t>
      </w:r>
      <w:proofErr w:type="gramEnd"/>
      <w:r w:rsidR="00F00537">
        <w:rPr>
          <w:rFonts w:ascii="標楷體" w:eastAsia="標楷體" w:hAnsi="標楷體" w:hint="eastAsia"/>
          <w:sz w:val="28"/>
          <w:szCs w:val="28"/>
        </w:rPr>
        <w:t>並上傳網站平台。</w:t>
      </w:r>
    </w:p>
    <w:p w:rsidR="00116D83" w:rsidRDefault="00116D83" w:rsidP="00EB21FC">
      <w:pPr>
        <w:pStyle w:val="a3"/>
        <w:tabs>
          <w:tab w:val="left" w:pos="567"/>
        </w:tabs>
        <w:snapToGrid w:val="0"/>
        <w:spacing w:line="480" w:lineRule="exact"/>
        <w:ind w:leftChars="-1" w:left="-2" w:firstLine="711"/>
        <w:rPr>
          <w:rFonts w:ascii="標楷體" w:eastAsia="標楷體" w:hAnsi="標楷體"/>
          <w:sz w:val="28"/>
          <w:szCs w:val="28"/>
        </w:rPr>
      </w:pPr>
    </w:p>
    <w:p w:rsidR="0085468C" w:rsidRDefault="0085468C" w:rsidP="00EB21FC">
      <w:pPr>
        <w:pStyle w:val="a3"/>
        <w:tabs>
          <w:tab w:val="left" w:pos="567"/>
        </w:tabs>
        <w:snapToGrid w:val="0"/>
        <w:spacing w:line="480" w:lineRule="exact"/>
        <w:ind w:leftChars="-1" w:left="-2" w:firstLine="711"/>
        <w:rPr>
          <w:rFonts w:ascii="標楷體" w:eastAsia="標楷體" w:hAnsi="標楷體"/>
          <w:color w:val="000000"/>
          <w:sz w:val="28"/>
          <w:szCs w:val="28"/>
        </w:rPr>
      </w:pPr>
      <w:r w:rsidRPr="006400DF">
        <w:rPr>
          <w:rFonts w:ascii="標楷體" w:eastAsia="標楷體" w:hAnsi="標楷體"/>
          <w:sz w:val="28"/>
          <w:szCs w:val="28"/>
        </w:rPr>
        <w:t>提案</w:t>
      </w:r>
      <w:r>
        <w:rPr>
          <w:rFonts w:ascii="標楷體" w:eastAsia="標楷體" w:hAnsi="標楷體" w:hint="eastAsia"/>
          <w:sz w:val="28"/>
          <w:szCs w:val="28"/>
        </w:rPr>
        <w:t>二</w:t>
      </w:r>
      <w:r w:rsidRPr="006400DF">
        <w:rPr>
          <w:rFonts w:ascii="標楷體" w:eastAsia="標楷體" w:hAnsi="標楷體"/>
          <w:color w:val="000000"/>
          <w:sz w:val="28"/>
          <w:szCs w:val="28"/>
        </w:rPr>
        <w:t>：</w:t>
      </w:r>
      <w:r w:rsidR="005B0ABC">
        <w:rPr>
          <w:rFonts w:ascii="標楷體" w:eastAsia="標楷體" w:hAnsi="標楷體" w:hint="eastAsia"/>
          <w:color w:val="000000"/>
          <w:sz w:val="28"/>
          <w:szCs w:val="28"/>
        </w:rPr>
        <w:t>本系</w:t>
      </w:r>
      <w:r>
        <w:rPr>
          <w:rFonts w:ascii="標楷體" w:eastAsia="標楷體" w:hAnsi="標楷體" w:hint="eastAsia"/>
          <w:color w:val="000000"/>
          <w:sz w:val="28"/>
          <w:szCs w:val="28"/>
        </w:rPr>
        <w:t>108學年度招生專業化種子教師代表1-3名，提請 討論(系主任)。</w:t>
      </w:r>
    </w:p>
    <w:p w:rsidR="003A53C3" w:rsidRDefault="0085468C" w:rsidP="00EB21FC">
      <w:pPr>
        <w:pStyle w:val="a3"/>
        <w:tabs>
          <w:tab w:val="left" w:pos="567"/>
        </w:tabs>
        <w:snapToGrid w:val="0"/>
        <w:spacing w:line="480" w:lineRule="exact"/>
        <w:ind w:leftChars="-1" w:left="-2" w:firstLine="711"/>
        <w:rPr>
          <w:rFonts w:ascii="標楷體" w:eastAsia="標楷體" w:hAnsi="標楷體"/>
          <w:color w:val="000000"/>
          <w:sz w:val="28"/>
          <w:szCs w:val="28"/>
        </w:rPr>
      </w:pPr>
      <w:r>
        <w:rPr>
          <w:rFonts w:ascii="標楷體" w:eastAsia="標楷體" w:hAnsi="標楷體" w:hint="eastAsia"/>
          <w:color w:val="000000"/>
          <w:sz w:val="28"/>
          <w:szCs w:val="28"/>
        </w:rPr>
        <w:t>說  明：</w:t>
      </w:r>
    </w:p>
    <w:p w:rsidR="0085468C" w:rsidRDefault="003A53C3" w:rsidP="003A53C3">
      <w:pPr>
        <w:pStyle w:val="a3"/>
        <w:tabs>
          <w:tab w:val="left" w:pos="567"/>
        </w:tabs>
        <w:snapToGrid w:val="0"/>
        <w:spacing w:line="480" w:lineRule="exact"/>
        <w:ind w:leftChars="292" w:left="1261" w:hangingChars="200" w:hanging="560"/>
        <w:rPr>
          <w:rFonts w:ascii="標楷體" w:eastAsia="標楷體" w:hAnsi="標楷體"/>
          <w:color w:val="000000"/>
          <w:sz w:val="28"/>
          <w:szCs w:val="28"/>
        </w:rPr>
      </w:pPr>
      <w:r>
        <w:rPr>
          <w:rFonts w:ascii="標楷體" w:eastAsia="標楷體" w:hAnsi="標楷體" w:hint="eastAsia"/>
          <w:color w:val="000000"/>
          <w:sz w:val="28"/>
          <w:szCs w:val="28"/>
        </w:rPr>
        <w:t>一、</w:t>
      </w:r>
      <w:r w:rsidR="005B0ABC">
        <w:rPr>
          <w:rFonts w:ascii="標楷體" w:eastAsia="標楷體" w:hAnsi="標楷體" w:hint="eastAsia"/>
          <w:color w:val="000000"/>
          <w:sz w:val="28"/>
          <w:szCs w:val="28"/>
        </w:rPr>
        <w:t>依據本校108學年度招生將推動「招生專業化」，建立書面審查及面試之評量尺</w:t>
      </w:r>
      <w:proofErr w:type="gramStart"/>
      <w:r w:rsidR="005B0ABC">
        <w:rPr>
          <w:rFonts w:ascii="標楷體" w:eastAsia="標楷體" w:hAnsi="標楷體" w:hint="eastAsia"/>
          <w:color w:val="000000"/>
          <w:sz w:val="28"/>
          <w:szCs w:val="28"/>
        </w:rPr>
        <w:t>規</w:t>
      </w:r>
      <w:proofErr w:type="gramEnd"/>
      <w:r w:rsidR="005B0ABC">
        <w:rPr>
          <w:rFonts w:ascii="標楷體" w:eastAsia="標楷體" w:hAnsi="標楷體" w:hint="eastAsia"/>
          <w:color w:val="000000"/>
          <w:sz w:val="28"/>
          <w:szCs w:val="28"/>
        </w:rPr>
        <w:t>，提升備分之客觀性。</w:t>
      </w:r>
      <w:proofErr w:type="gramStart"/>
      <w:r>
        <w:rPr>
          <w:rFonts w:ascii="標楷體" w:eastAsia="標楷體" w:hAnsi="標楷體" w:hint="eastAsia"/>
          <w:color w:val="000000"/>
          <w:sz w:val="28"/>
          <w:szCs w:val="28"/>
        </w:rPr>
        <w:t>各系派教師</w:t>
      </w:r>
      <w:proofErr w:type="gramEnd"/>
      <w:r>
        <w:rPr>
          <w:rFonts w:ascii="標楷體" w:eastAsia="標楷體" w:hAnsi="標楷體" w:hint="eastAsia"/>
          <w:color w:val="000000"/>
          <w:sz w:val="28"/>
          <w:szCs w:val="28"/>
        </w:rPr>
        <w:t>代表1-3名</w:t>
      </w:r>
      <w:r w:rsidR="005B0ABC">
        <w:rPr>
          <w:rFonts w:ascii="標楷體" w:eastAsia="標楷體" w:hAnsi="標楷體" w:hint="eastAsia"/>
          <w:color w:val="000000"/>
          <w:sz w:val="28"/>
          <w:szCs w:val="28"/>
        </w:rPr>
        <w:t>以協助各學系評量尺</w:t>
      </w:r>
      <w:proofErr w:type="gramStart"/>
      <w:r w:rsidR="005B0ABC">
        <w:rPr>
          <w:rFonts w:ascii="標楷體" w:eastAsia="標楷體" w:hAnsi="標楷體" w:hint="eastAsia"/>
          <w:color w:val="000000"/>
          <w:sz w:val="28"/>
          <w:szCs w:val="28"/>
        </w:rPr>
        <w:t>規</w:t>
      </w:r>
      <w:proofErr w:type="gramEnd"/>
      <w:r w:rsidR="005B0ABC">
        <w:rPr>
          <w:rFonts w:ascii="標楷體" w:eastAsia="標楷體" w:hAnsi="標楷體" w:hint="eastAsia"/>
          <w:color w:val="000000"/>
          <w:sz w:val="28"/>
          <w:szCs w:val="28"/>
        </w:rPr>
        <w:t>之擬定、高中教師之諮詢、模擬評量及修正評量尺</w:t>
      </w:r>
      <w:proofErr w:type="gramStart"/>
      <w:r w:rsidR="005B0ABC">
        <w:rPr>
          <w:rFonts w:ascii="標楷體" w:eastAsia="標楷體" w:hAnsi="標楷體" w:hint="eastAsia"/>
          <w:color w:val="000000"/>
          <w:sz w:val="28"/>
          <w:szCs w:val="28"/>
        </w:rPr>
        <w:t>規</w:t>
      </w:r>
      <w:proofErr w:type="gramEnd"/>
      <w:r w:rsidR="005B0ABC">
        <w:rPr>
          <w:rFonts w:ascii="標楷體" w:eastAsia="標楷體" w:hAnsi="標楷體" w:hint="eastAsia"/>
          <w:color w:val="000000"/>
          <w:sz w:val="28"/>
          <w:szCs w:val="28"/>
        </w:rPr>
        <w:t>。</w:t>
      </w:r>
    </w:p>
    <w:p w:rsidR="005B0ABC" w:rsidRPr="005C1956" w:rsidRDefault="003A53C3" w:rsidP="003A53C3">
      <w:pPr>
        <w:pStyle w:val="a3"/>
        <w:tabs>
          <w:tab w:val="left" w:pos="567"/>
        </w:tabs>
        <w:snapToGrid w:val="0"/>
        <w:spacing w:line="480" w:lineRule="exact"/>
        <w:ind w:leftChars="292" w:left="1261" w:hangingChars="200" w:hanging="560"/>
        <w:rPr>
          <w:rFonts w:ascii="標楷體" w:eastAsia="標楷體" w:hAnsi="標楷體"/>
          <w:sz w:val="28"/>
          <w:szCs w:val="28"/>
        </w:rPr>
      </w:pPr>
      <w:r>
        <w:rPr>
          <w:rFonts w:ascii="標楷體" w:eastAsia="標楷體" w:hAnsi="標楷體" w:hint="eastAsia"/>
          <w:sz w:val="28"/>
          <w:szCs w:val="28"/>
        </w:rPr>
        <w:t>二、本系108學年度大學部招生委員：</w:t>
      </w:r>
      <w:r w:rsidR="005C1956" w:rsidRPr="005C1956">
        <w:rPr>
          <w:rFonts w:ascii="標楷體" w:eastAsia="標楷體" w:hAnsi="標楷體" w:hint="eastAsia"/>
          <w:sz w:val="28"/>
          <w:szCs w:val="28"/>
        </w:rPr>
        <w:t>石正中</w:t>
      </w:r>
      <w:r w:rsidR="005C1956">
        <w:rPr>
          <w:rFonts w:ascii="標楷體" w:eastAsia="標楷體" w:hAnsi="標楷體" w:hint="eastAsia"/>
          <w:sz w:val="28"/>
          <w:szCs w:val="28"/>
        </w:rPr>
        <w:t>委員</w:t>
      </w:r>
      <w:r w:rsidR="005C1956" w:rsidRPr="005C1956">
        <w:rPr>
          <w:rFonts w:ascii="標楷體" w:eastAsia="標楷體" w:hAnsi="標楷體" w:hint="eastAsia"/>
          <w:sz w:val="28"/>
          <w:szCs w:val="28"/>
        </w:rPr>
        <w:t>、陳素瓊</w:t>
      </w:r>
      <w:r w:rsidR="005C1956">
        <w:rPr>
          <w:rFonts w:ascii="標楷體" w:eastAsia="標楷體" w:hAnsi="標楷體" w:hint="eastAsia"/>
          <w:sz w:val="28"/>
          <w:szCs w:val="28"/>
        </w:rPr>
        <w:t>委員</w:t>
      </w:r>
      <w:r w:rsidR="005C1956" w:rsidRPr="005C1956">
        <w:rPr>
          <w:rFonts w:ascii="標楷體" w:eastAsia="標楷體" w:hAnsi="標楷體" w:hint="eastAsia"/>
          <w:sz w:val="28"/>
          <w:szCs w:val="28"/>
        </w:rPr>
        <w:t>、高建元</w:t>
      </w:r>
      <w:r w:rsidR="005C1956">
        <w:rPr>
          <w:rFonts w:ascii="標楷體" w:eastAsia="標楷體" w:hAnsi="標楷體" w:hint="eastAsia"/>
          <w:sz w:val="28"/>
          <w:szCs w:val="28"/>
        </w:rPr>
        <w:t>委員</w:t>
      </w:r>
      <w:r w:rsidR="005C1956" w:rsidRPr="005C1956">
        <w:rPr>
          <w:rFonts w:ascii="標楷體" w:eastAsia="標楷體" w:hAnsi="標楷體" w:hint="eastAsia"/>
          <w:sz w:val="28"/>
          <w:szCs w:val="28"/>
        </w:rPr>
        <w:t>、黃志偉</w:t>
      </w:r>
      <w:r w:rsidR="005C1956">
        <w:rPr>
          <w:rFonts w:ascii="標楷體" w:eastAsia="標楷體" w:hAnsi="標楷體" w:hint="eastAsia"/>
          <w:sz w:val="28"/>
          <w:szCs w:val="28"/>
        </w:rPr>
        <w:t>委員</w:t>
      </w:r>
      <w:r w:rsidR="005C1956" w:rsidRPr="005C1956">
        <w:rPr>
          <w:rFonts w:ascii="標楷體" w:eastAsia="標楷體" w:hAnsi="標楷體" w:hint="eastAsia"/>
          <w:sz w:val="28"/>
          <w:szCs w:val="28"/>
        </w:rPr>
        <w:t>、鍾曉航</w:t>
      </w:r>
      <w:r w:rsidR="005C1956">
        <w:rPr>
          <w:rFonts w:ascii="標楷體" w:eastAsia="標楷體" w:hAnsi="標楷體" w:hint="eastAsia"/>
          <w:sz w:val="28"/>
          <w:szCs w:val="28"/>
        </w:rPr>
        <w:t>委員</w:t>
      </w:r>
      <w:r w:rsidRPr="005C1956">
        <w:rPr>
          <w:rFonts w:ascii="標楷體" w:eastAsia="標楷體" w:hAnsi="標楷體" w:hint="eastAsia"/>
          <w:sz w:val="28"/>
          <w:szCs w:val="28"/>
        </w:rPr>
        <w:t>。</w:t>
      </w:r>
    </w:p>
    <w:p w:rsidR="00C40E17" w:rsidRPr="006400DF" w:rsidRDefault="00C40E17" w:rsidP="00C40E17">
      <w:pPr>
        <w:pStyle w:val="a3"/>
        <w:tabs>
          <w:tab w:val="left" w:pos="567"/>
        </w:tabs>
        <w:snapToGrid w:val="0"/>
        <w:spacing w:line="480" w:lineRule="exact"/>
        <w:ind w:leftChars="-4" w:left="-10" w:firstLineChars="256" w:firstLine="717"/>
        <w:rPr>
          <w:rFonts w:ascii="標楷體" w:eastAsia="標楷體" w:hAnsi="標楷體"/>
          <w:color w:val="000000"/>
          <w:sz w:val="28"/>
          <w:szCs w:val="28"/>
        </w:rPr>
      </w:pPr>
      <w:r w:rsidRPr="006400DF">
        <w:rPr>
          <w:rFonts w:ascii="標楷體" w:eastAsia="標楷體" w:hAnsi="標楷體"/>
          <w:sz w:val="28"/>
          <w:szCs w:val="28"/>
        </w:rPr>
        <w:t>擬  辦：</w:t>
      </w:r>
      <w:r w:rsidRPr="006400DF">
        <w:rPr>
          <w:rFonts w:ascii="標楷體" w:eastAsia="標楷體" w:hAnsi="標楷體"/>
          <w:color w:val="000000"/>
          <w:sz w:val="28"/>
          <w:szCs w:val="28"/>
        </w:rPr>
        <w:t>討論通過後，</w:t>
      </w:r>
      <w:r>
        <w:rPr>
          <w:rFonts w:ascii="標楷體" w:eastAsia="標楷體" w:hAnsi="標楷體" w:hint="eastAsia"/>
          <w:color w:val="000000"/>
          <w:sz w:val="28"/>
          <w:szCs w:val="28"/>
        </w:rPr>
        <w:t>委員名單</w:t>
      </w:r>
      <w:r w:rsidRPr="006400DF">
        <w:rPr>
          <w:rFonts w:ascii="標楷體" w:eastAsia="標楷體" w:hAnsi="標楷體"/>
          <w:color w:val="000000"/>
          <w:sz w:val="28"/>
          <w:szCs w:val="28"/>
        </w:rPr>
        <w:t>提</w:t>
      </w:r>
      <w:r>
        <w:rPr>
          <w:rFonts w:ascii="標楷體" w:eastAsia="標楷體" w:hAnsi="標楷體" w:hint="eastAsia"/>
          <w:color w:val="000000"/>
          <w:sz w:val="28"/>
          <w:szCs w:val="28"/>
        </w:rPr>
        <w:t>教務處綜合業務組續辦</w:t>
      </w:r>
      <w:r w:rsidRPr="006400DF">
        <w:rPr>
          <w:rFonts w:ascii="標楷體" w:eastAsia="標楷體" w:hAnsi="標楷體"/>
          <w:color w:val="000000"/>
          <w:sz w:val="28"/>
          <w:szCs w:val="28"/>
        </w:rPr>
        <w:t>。</w:t>
      </w:r>
    </w:p>
    <w:p w:rsidR="0085468C" w:rsidRPr="00C40E17" w:rsidRDefault="00F77E63" w:rsidP="001D1E4F">
      <w:pPr>
        <w:pStyle w:val="a3"/>
        <w:tabs>
          <w:tab w:val="left" w:pos="567"/>
        </w:tabs>
        <w:snapToGrid w:val="0"/>
        <w:spacing w:line="480" w:lineRule="exact"/>
        <w:ind w:leftChars="292" w:left="1821" w:hangingChars="400" w:hanging="1120"/>
        <w:rPr>
          <w:rFonts w:ascii="標楷體" w:eastAsia="標楷體" w:hAnsi="標楷體"/>
          <w:sz w:val="28"/>
          <w:szCs w:val="28"/>
        </w:rPr>
      </w:pPr>
      <w:r>
        <w:rPr>
          <w:rFonts w:ascii="標楷體" w:eastAsia="標楷體" w:hAnsi="標楷體" w:hint="eastAsia"/>
          <w:sz w:val="28"/>
          <w:szCs w:val="28"/>
        </w:rPr>
        <w:t>決  議：</w:t>
      </w:r>
      <w:r w:rsidR="001D1E4F">
        <w:rPr>
          <w:rFonts w:ascii="標楷體" w:eastAsia="標楷體" w:hAnsi="標楷體" w:hint="eastAsia"/>
          <w:sz w:val="28"/>
          <w:szCs w:val="28"/>
        </w:rPr>
        <w:t>經公開抽籤決議，本系石正中委員、郭純德委員被抽中，但郭純德委員因個人</w:t>
      </w:r>
      <w:r w:rsidR="003B4B93">
        <w:rPr>
          <w:rFonts w:ascii="標楷體" w:eastAsia="標楷體" w:hAnsi="標楷體" w:hint="eastAsia"/>
          <w:sz w:val="28"/>
          <w:szCs w:val="28"/>
        </w:rPr>
        <w:t>因素</w:t>
      </w:r>
      <w:r w:rsidR="001D1E4F">
        <w:rPr>
          <w:rFonts w:ascii="標楷體" w:eastAsia="標楷體" w:hAnsi="標楷體" w:hint="eastAsia"/>
          <w:sz w:val="28"/>
          <w:szCs w:val="28"/>
        </w:rPr>
        <w:t>，</w:t>
      </w:r>
      <w:r w:rsidR="000A4706">
        <w:rPr>
          <w:rFonts w:ascii="標楷體" w:eastAsia="標楷體" w:hAnsi="標楷體" w:hint="eastAsia"/>
          <w:sz w:val="28"/>
          <w:szCs w:val="28"/>
        </w:rPr>
        <w:t>因此</w:t>
      </w:r>
      <w:r w:rsidR="003B4B93">
        <w:rPr>
          <w:rFonts w:ascii="標楷體" w:eastAsia="標楷體" w:hAnsi="標楷體" w:hint="eastAsia"/>
          <w:sz w:val="28"/>
          <w:szCs w:val="28"/>
        </w:rPr>
        <w:t>郭委員</w:t>
      </w:r>
      <w:r w:rsidR="001D1E4F">
        <w:rPr>
          <w:rFonts w:ascii="標楷體" w:eastAsia="標楷體" w:hAnsi="標楷體" w:hint="eastAsia"/>
          <w:sz w:val="28"/>
          <w:szCs w:val="28"/>
        </w:rPr>
        <w:t>委請尤進欽委員擔任本系108學年度招生委員。</w:t>
      </w:r>
    </w:p>
    <w:p w:rsidR="0085468C" w:rsidRDefault="0085468C" w:rsidP="00EB21FC">
      <w:pPr>
        <w:pStyle w:val="a3"/>
        <w:tabs>
          <w:tab w:val="left" w:pos="567"/>
        </w:tabs>
        <w:snapToGrid w:val="0"/>
        <w:spacing w:line="480" w:lineRule="exact"/>
        <w:ind w:leftChars="-1" w:left="-2" w:firstLine="711"/>
        <w:rPr>
          <w:rFonts w:ascii="標楷體" w:eastAsia="標楷體" w:hAnsi="標楷體"/>
          <w:sz w:val="28"/>
          <w:szCs w:val="28"/>
        </w:rPr>
      </w:pPr>
    </w:p>
    <w:p w:rsidR="009F5B31" w:rsidRPr="006400DF" w:rsidRDefault="009F5B31" w:rsidP="00EB21FC">
      <w:pPr>
        <w:pStyle w:val="a3"/>
        <w:tabs>
          <w:tab w:val="left" w:pos="567"/>
        </w:tabs>
        <w:snapToGrid w:val="0"/>
        <w:spacing w:line="480" w:lineRule="exact"/>
        <w:ind w:leftChars="-1" w:left="-2" w:firstLine="711"/>
        <w:rPr>
          <w:rFonts w:ascii="標楷體" w:eastAsia="標楷體" w:hAnsi="標楷體"/>
          <w:color w:val="000000"/>
          <w:sz w:val="28"/>
          <w:szCs w:val="28"/>
        </w:rPr>
      </w:pPr>
      <w:r w:rsidRPr="006400DF">
        <w:rPr>
          <w:rFonts w:ascii="標楷體" w:eastAsia="標楷體" w:hAnsi="標楷體"/>
          <w:sz w:val="28"/>
          <w:szCs w:val="28"/>
        </w:rPr>
        <w:t>提案</w:t>
      </w:r>
      <w:r w:rsidR="0078487C">
        <w:rPr>
          <w:rFonts w:ascii="標楷體" w:eastAsia="標楷體" w:hAnsi="標楷體" w:hint="eastAsia"/>
          <w:sz w:val="28"/>
          <w:szCs w:val="28"/>
        </w:rPr>
        <w:t>二</w:t>
      </w:r>
      <w:r w:rsidRPr="006400DF">
        <w:rPr>
          <w:rFonts w:ascii="標楷體" w:eastAsia="標楷體" w:hAnsi="標楷體"/>
          <w:color w:val="000000"/>
          <w:sz w:val="28"/>
          <w:szCs w:val="28"/>
        </w:rPr>
        <w:t>：106學年第</w:t>
      </w:r>
      <w:r w:rsidRPr="006400DF">
        <w:rPr>
          <w:rFonts w:ascii="標楷體" w:eastAsia="標楷體" w:hAnsi="標楷體" w:hint="eastAsia"/>
          <w:color w:val="000000"/>
          <w:sz w:val="28"/>
          <w:szCs w:val="28"/>
        </w:rPr>
        <w:t>二</w:t>
      </w:r>
      <w:r w:rsidRPr="006400DF">
        <w:rPr>
          <w:rFonts w:ascii="標楷體" w:eastAsia="標楷體" w:hAnsi="標楷體"/>
          <w:color w:val="000000"/>
          <w:sz w:val="28"/>
          <w:szCs w:val="28"/>
        </w:rPr>
        <w:t>學期教學改善計畫案，提請 討論（系主任）。</w:t>
      </w:r>
    </w:p>
    <w:p w:rsidR="009F5B31" w:rsidRPr="006400DF" w:rsidRDefault="009F5B31" w:rsidP="00EB21FC">
      <w:pPr>
        <w:pStyle w:val="a3"/>
        <w:tabs>
          <w:tab w:val="left" w:pos="567"/>
        </w:tabs>
        <w:snapToGrid w:val="0"/>
        <w:spacing w:line="480" w:lineRule="exact"/>
        <w:ind w:leftChars="295" w:left="1817" w:hangingChars="396" w:hanging="1109"/>
        <w:rPr>
          <w:rFonts w:ascii="標楷體" w:eastAsia="標楷體" w:hAnsi="標楷體"/>
          <w:color w:val="000000"/>
          <w:sz w:val="28"/>
          <w:szCs w:val="28"/>
        </w:rPr>
      </w:pPr>
      <w:r w:rsidRPr="006400DF">
        <w:rPr>
          <w:rFonts w:ascii="標楷體" w:eastAsia="標楷體" w:hAnsi="標楷體"/>
          <w:color w:val="000000"/>
          <w:sz w:val="28"/>
          <w:szCs w:val="28"/>
        </w:rPr>
        <w:t>說  明：依據本校「教師教學評量實施要點」規定，各系應依教學評量結果擇期召開教學改善會議以期改善教學品質</w:t>
      </w:r>
      <w:r w:rsidRPr="006400DF">
        <w:rPr>
          <w:rFonts w:ascii="標楷體" w:eastAsia="標楷體" w:hAnsi="標楷體" w:hint="eastAsia"/>
          <w:color w:val="000000"/>
          <w:sz w:val="28"/>
          <w:szCs w:val="28"/>
        </w:rPr>
        <w:t>。</w:t>
      </w:r>
      <w:r w:rsidRPr="006400DF">
        <w:rPr>
          <w:rFonts w:ascii="標楷體" w:eastAsia="標楷體" w:hAnsi="標楷體"/>
          <w:color w:val="000000"/>
          <w:sz w:val="28"/>
          <w:szCs w:val="28"/>
        </w:rPr>
        <w:t>106學年第</w:t>
      </w:r>
      <w:r w:rsidRPr="006400DF">
        <w:rPr>
          <w:rFonts w:ascii="標楷體" w:eastAsia="標楷體" w:hAnsi="標楷體" w:hint="eastAsia"/>
          <w:color w:val="000000"/>
          <w:sz w:val="28"/>
          <w:szCs w:val="28"/>
        </w:rPr>
        <w:t>二</w:t>
      </w:r>
      <w:r w:rsidRPr="006400DF">
        <w:rPr>
          <w:rFonts w:ascii="標楷體" w:eastAsia="標楷體" w:hAnsi="標楷體"/>
          <w:color w:val="000000"/>
          <w:sz w:val="28"/>
          <w:szCs w:val="28"/>
        </w:rPr>
        <w:t>學期教學改善計畫案</w:t>
      </w:r>
      <w:r w:rsidRPr="006400DF">
        <w:rPr>
          <w:rFonts w:ascii="標楷體" w:eastAsia="標楷體" w:hAnsi="標楷體" w:hint="eastAsia"/>
          <w:color w:val="000000"/>
          <w:sz w:val="28"/>
          <w:szCs w:val="28"/>
        </w:rPr>
        <w:t>如</w:t>
      </w:r>
      <w:r w:rsidRPr="006400DF">
        <w:rPr>
          <w:rFonts w:ascii="標楷體" w:eastAsia="標楷體" w:hAnsi="標楷體"/>
          <w:color w:val="000000"/>
          <w:sz w:val="28"/>
          <w:szCs w:val="28"/>
        </w:rPr>
        <w:t>附件</w:t>
      </w:r>
      <w:r w:rsidRPr="006400DF">
        <w:rPr>
          <w:rFonts w:ascii="標楷體" w:eastAsia="標楷體" w:hAnsi="標楷體" w:hint="eastAsia"/>
          <w:color w:val="000000"/>
          <w:sz w:val="28"/>
          <w:szCs w:val="28"/>
        </w:rPr>
        <w:t>二</w:t>
      </w:r>
      <w:r w:rsidRPr="006400DF">
        <w:rPr>
          <w:rFonts w:ascii="標楷體" w:eastAsia="標楷體" w:hAnsi="標楷體"/>
          <w:color w:val="000000"/>
          <w:sz w:val="28"/>
          <w:szCs w:val="28"/>
        </w:rPr>
        <w:t>。</w:t>
      </w:r>
    </w:p>
    <w:p w:rsidR="009F5B31" w:rsidRDefault="009F5B31" w:rsidP="00EB21FC">
      <w:pPr>
        <w:pStyle w:val="a3"/>
        <w:tabs>
          <w:tab w:val="left" w:pos="567"/>
        </w:tabs>
        <w:snapToGrid w:val="0"/>
        <w:spacing w:line="480" w:lineRule="exact"/>
        <w:ind w:leftChars="-4" w:left="-10" w:firstLineChars="256" w:firstLine="717"/>
        <w:rPr>
          <w:rFonts w:ascii="標楷體" w:eastAsia="標楷體" w:hAnsi="標楷體"/>
          <w:color w:val="000000"/>
          <w:sz w:val="28"/>
          <w:szCs w:val="28"/>
        </w:rPr>
      </w:pPr>
      <w:r w:rsidRPr="006400DF">
        <w:rPr>
          <w:rFonts w:ascii="標楷體" w:eastAsia="標楷體" w:hAnsi="標楷體"/>
          <w:sz w:val="28"/>
          <w:szCs w:val="28"/>
        </w:rPr>
        <w:t>擬  辦：</w:t>
      </w:r>
      <w:r w:rsidRPr="006400DF">
        <w:rPr>
          <w:rFonts w:ascii="標楷體" w:eastAsia="標楷體" w:hAnsi="標楷體"/>
          <w:color w:val="000000"/>
          <w:sz w:val="28"/>
          <w:szCs w:val="28"/>
        </w:rPr>
        <w:t>討論通過後，提院教學改善會議續辦。</w:t>
      </w:r>
    </w:p>
    <w:p w:rsidR="003C1939" w:rsidRPr="006400DF" w:rsidRDefault="003C1939" w:rsidP="00EB21FC">
      <w:pPr>
        <w:pStyle w:val="a3"/>
        <w:tabs>
          <w:tab w:val="left" w:pos="567"/>
        </w:tabs>
        <w:snapToGrid w:val="0"/>
        <w:spacing w:line="480" w:lineRule="exact"/>
        <w:ind w:leftChars="-4" w:left="-10" w:firstLineChars="256" w:firstLine="717"/>
        <w:rPr>
          <w:rFonts w:ascii="標楷體" w:eastAsia="標楷體" w:hAnsi="標楷體"/>
          <w:color w:val="000000"/>
          <w:sz w:val="28"/>
          <w:szCs w:val="28"/>
        </w:rPr>
      </w:pPr>
      <w:r>
        <w:rPr>
          <w:rFonts w:ascii="標楷體" w:eastAsia="標楷體" w:hAnsi="標楷體" w:hint="eastAsia"/>
          <w:sz w:val="28"/>
          <w:szCs w:val="28"/>
        </w:rPr>
        <w:t>決  議：</w:t>
      </w:r>
      <w:r>
        <w:rPr>
          <w:rFonts w:ascii="標楷體" w:eastAsia="標楷體" w:hAnsi="標楷體" w:hint="eastAsia"/>
          <w:color w:val="000000"/>
          <w:sz w:val="28"/>
          <w:szCs w:val="28"/>
        </w:rPr>
        <w:t>通過。</w:t>
      </w:r>
    </w:p>
    <w:p w:rsidR="009F5B31" w:rsidRPr="006400DF" w:rsidRDefault="009F5B31" w:rsidP="009F5B31">
      <w:pPr>
        <w:tabs>
          <w:tab w:val="left" w:pos="709"/>
        </w:tabs>
        <w:snapToGrid w:val="0"/>
        <w:spacing w:line="480" w:lineRule="exact"/>
        <w:rPr>
          <w:rFonts w:ascii="標楷體" w:eastAsia="標楷體" w:hAnsi="標楷體"/>
          <w:color w:val="000000"/>
          <w:sz w:val="28"/>
          <w:szCs w:val="28"/>
        </w:rPr>
      </w:pPr>
    </w:p>
    <w:p w:rsidR="00C24E4D" w:rsidRPr="006400DF" w:rsidRDefault="00C24E4D" w:rsidP="00EB21FC">
      <w:pPr>
        <w:tabs>
          <w:tab w:val="left" w:pos="567"/>
        </w:tabs>
        <w:snapToGrid w:val="0"/>
        <w:spacing w:beforeLines="100" w:before="360" w:line="480" w:lineRule="exact"/>
        <w:ind w:firstLineChars="253" w:firstLine="708"/>
        <w:rPr>
          <w:rFonts w:ascii="標楷體" w:eastAsia="標楷體" w:hAnsi="標楷體"/>
          <w:color w:val="000000"/>
          <w:sz w:val="28"/>
          <w:szCs w:val="28"/>
        </w:rPr>
      </w:pPr>
      <w:r w:rsidRPr="006400DF">
        <w:rPr>
          <w:rFonts w:ascii="標楷體" w:eastAsia="標楷體" w:hAnsi="標楷體"/>
          <w:color w:val="000000"/>
          <w:sz w:val="28"/>
          <w:szCs w:val="28"/>
        </w:rPr>
        <w:t>提案</w:t>
      </w:r>
      <w:proofErr w:type="gramStart"/>
      <w:r w:rsidR="0078487C">
        <w:rPr>
          <w:rFonts w:ascii="標楷體" w:eastAsia="標楷體" w:hAnsi="標楷體" w:hint="eastAsia"/>
          <w:color w:val="000000"/>
          <w:sz w:val="28"/>
          <w:szCs w:val="28"/>
        </w:rPr>
        <w:t>三</w:t>
      </w:r>
      <w:proofErr w:type="gramEnd"/>
      <w:r w:rsidRPr="006400DF">
        <w:rPr>
          <w:rFonts w:ascii="標楷體" w:eastAsia="標楷體" w:hAnsi="標楷體"/>
          <w:color w:val="000000"/>
          <w:sz w:val="28"/>
          <w:szCs w:val="28"/>
        </w:rPr>
        <w:t>：</w:t>
      </w:r>
      <w:r w:rsidR="00AD3CAF" w:rsidRPr="006400DF">
        <w:rPr>
          <w:rFonts w:ascii="標楷體" w:eastAsia="標楷體" w:hAnsi="標楷體" w:hint="eastAsia"/>
          <w:color w:val="000000"/>
          <w:sz w:val="28"/>
          <w:szCs w:val="28"/>
        </w:rPr>
        <w:t>107學年度下學期課程</w:t>
      </w:r>
      <w:r w:rsidR="009878D5" w:rsidRPr="006400DF">
        <w:rPr>
          <w:rFonts w:ascii="標楷體" w:eastAsia="標楷體" w:hAnsi="標楷體" w:hint="eastAsia"/>
          <w:color w:val="000000"/>
          <w:sz w:val="28"/>
          <w:szCs w:val="28"/>
        </w:rPr>
        <w:t>安排</w:t>
      </w:r>
      <w:r w:rsidRPr="006400DF">
        <w:rPr>
          <w:rFonts w:ascii="標楷體" w:eastAsia="標楷體" w:hAnsi="標楷體"/>
          <w:color w:val="000000"/>
          <w:sz w:val="28"/>
          <w:szCs w:val="28"/>
        </w:rPr>
        <w:t>，提請 討論(系辦)。</w:t>
      </w:r>
    </w:p>
    <w:p w:rsidR="00C3124A" w:rsidRPr="006400DF" w:rsidRDefault="00C24E4D" w:rsidP="00EB21FC">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r w:rsidRPr="006400DF">
        <w:rPr>
          <w:rFonts w:ascii="標楷體" w:eastAsia="標楷體" w:hAnsi="標楷體"/>
          <w:color w:val="000000"/>
          <w:sz w:val="28"/>
          <w:szCs w:val="28"/>
        </w:rPr>
        <w:t>說  明：</w:t>
      </w:r>
    </w:p>
    <w:p w:rsidR="00A729EF" w:rsidRPr="00FD4895" w:rsidRDefault="00FD4895" w:rsidP="00C44550">
      <w:pPr>
        <w:tabs>
          <w:tab w:val="left" w:pos="567"/>
        </w:tabs>
        <w:adjustRightInd w:val="0"/>
        <w:snapToGrid w:val="0"/>
        <w:spacing w:line="480" w:lineRule="exact"/>
        <w:ind w:leftChars="530" w:left="1832" w:hangingChars="200" w:hanging="560"/>
        <w:rPr>
          <w:rFonts w:ascii="標楷體" w:eastAsia="標楷體" w:hAnsi="標楷體"/>
          <w:color w:val="000000"/>
          <w:sz w:val="28"/>
          <w:szCs w:val="28"/>
        </w:rPr>
      </w:pPr>
      <w:r>
        <w:rPr>
          <w:rFonts w:ascii="標楷體" w:eastAsia="標楷體" w:hAnsi="標楷體" w:hint="eastAsia"/>
          <w:color w:val="222222"/>
          <w:sz w:val="28"/>
          <w:szCs w:val="28"/>
          <w:shd w:val="clear" w:color="auto" w:fill="FFFFFF"/>
        </w:rPr>
        <w:t>一、</w:t>
      </w:r>
      <w:r w:rsidR="00C3124A" w:rsidRPr="00FD4895">
        <w:rPr>
          <w:rFonts w:ascii="標楷體" w:eastAsia="標楷體" w:hAnsi="標楷體" w:hint="eastAsia"/>
          <w:color w:val="222222"/>
          <w:sz w:val="28"/>
          <w:szCs w:val="28"/>
          <w:shd w:val="clear" w:color="auto" w:fill="FFFFFF"/>
        </w:rPr>
        <w:t>依據教育部</w:t>
      </w:r>
      <w:r w:rsidR="00C3124A" w:rsidRPr="00FD4895">
        <w:rPr>
          <w:rFonts w:ascii="標楷體" w:eastAsia="標楷體" w:hAnsi="標楷體" w:cs="Arial"/>
          <w:color w:val="222222"/>
          <w:sz w:val="28"/>
          <w:szCs w:val="28"/>
          <w:shd w:val="clear" w:color="auto" w:fill="FFFFFF"/>
        </w:rPr>
        <w:t>107</w:t>
      </w:r>
      <w:r w:rsidR="00C3124A" w:rsidRPr="00FD4895">
        <w:rPr>
          <w:rFonts w:ascii="標楷體" w:eastAsia="標楷體" w:hAnsi="標楷體" w:hint="eastAsia"/>
          <w:color w:val="222222"/>
          <w:sz w:val="28"/>
          <w:szCs w:val="28"/>
          <w:shd w:val="clear" w:color="auto" w:fill="FFFFFF"/>
        </w:rPr>
        <w:t>年</w:t>
      </w:r>
      <w:r w:rsidR="00C3124A" w:rsidRPr="00FD4895">
        <w:rPr>
          <w:rFonts w:ascii="標楷體" w:eastAsia="標楷體" w:hAnsi="標楷體" w:cs="Arial"/>
          <w:color w:val="222222"/>
          <w:sz w:val="28"/>
          <w:szCs w:val="28"/>
          <w:shd w:val="clear" w:color="auto" w:fill="FFFFFF"/>
        </w:rPr>
        <w:t>6</w:t>
      </w:r>
      <w:r w:rsidR="00C3124A" w:rsidRPr="00FD4895">
        <w:rPr>
          <w:rFonts w:ascii="標楷體" w:eastAsia="標楷體" w:hAnsi="標楷體" w:hint="eastAsia"/>
          <w:color w:val="222222"/>
          <w:sz w:val="28"/>
          <w:szCs w:val="28"/>
          <w:shd w:val="clear" w:color="auto" w:fill="FFFFFF"/>
        </w:rPr>
        <w:t>月</w:t>
      </w:r>
      <w:r w:rsidR="00C3124A" w:rsidRPr="00FD4895">
        <w:rPr>
          <w:rFonts w:ascii="標楷體" w:eastAsia="標楷體" w:hAnsi="標楷體" w:cs="Arial"/>
          <w:color w:val="222222"/>
          <w:sz w:val="28"/>
          <w:szCs w:val="28"/>
          <w:shd w:val="clear" w:color="auto" w:fill="FFFFFF"/>
        </w:rPr>
        <w:t>22</w:t>
      </w:r>
      <w:r w:rsidR="00C3124A" w:rsidRPr="00FD4895">
        <w:rPr>
          <w:rFonts w:ascii="標楷體" w:eastAsia="標楷體" w:hAnsi="標楷體" w:hint="eastAsia"/>
          <w:color w:val="222222"/>
          <w:sz w:val="28"/>
          <w:szCs w:val="28"/>
          <w:shd w:val="clear" w:color="auto" w:fill="FFFFFF"/>
        </w:rPr>
        <w:t>日</w:t>
      </w:r>
      <w:proofErr w:type="gramStart"/>
      <w:r w:rsidR="00C3124A" w:rsidRPr="00FD4895">
        <w:rPr>
          <w:rFonts w:ascii="標楷體" w:eastAsia="標楷體" w:hAnsi="標楷體" w:hint="eastAsia"/>
          <w:color w:val="222222"/>
          <w:sz w:val="28"/>
          <w:szCs w:val="28"/>
          <w:shd w:val="clear" w:color="auto" w:fill="FFFFFF"/>
        </w:rPr>
        <w:t>臺教技</w:t>
      </w:r>
      <w:proofErr w:type="gramEnd"/>
      <w:r w:rsidR="00C3124A" w:rsidRPr="00FD4895">
        <w:rPr>
          <w:rFonts w:ascii="標楷體" w:eastAsia="標楷體" w:hAnsi="標楷體" w:cs="Arial"/>
          <w:color w:val="222222"/>
          <w:sz w:val="28"/>
          <w:szCs w:val="28"/>
          <w:shd w:val="clear" w:color="auto" w:fill="FFFFFF"/>
        </w:rPr>
        <w:t>(</w:t>
      </w:r>
      <w:r w:rsidR="00C3124A" w:rsidRPr="00FD4895">
        <w:rPr>
          <w:rFonts w:ascii="標楷體" w:eastAsia="標楷體" w:hAnsi="標楷體" w:hint="eastAsia"/>
          <w:color w:val="222222"/>
          <w:sz w:val="28"/>
          <w:szCs w:val="28"/>
          <w:shd w:val="clear" w:color="auto" w:fill="FFFFFF"/>
        </w:rPr>
        <w:t>四</w:t>
      </w:r>
      <w:r w:rsidR="00C3124A" w:rsidRPr="00FD4895">
        <w:rPr>
          <w:rFonts w:ascii="標楷體" w:eastAsia="標楷體" w:hAnsi="標楷體" w:cs="Arial"/>
          <w:color w:val="222222"/>
          <w:sz w:val="28"/>
          <w:szCs w:val="28"/>
          <w:shd w:val="clear" w:color="auto" w:fill="FFFFFF"/>
        </w:rPr>
        <w:t>)</w:t>
      </w:r>
      <w:r w:rsidR="00C3124A" w:rsidRPr="00FD4895">
        <w:rPr>
          <w:rFonts w:ascii="標楷體" w:eastAsia="標楷體" w:hAnsi="標楷體" w:hint="eastAsia"/>
          <w:color w:val="222222"/>
          <w:sz w:val="28"/>
          <w:szCs w:val="28"/>
          <w:shd w:val="clear" w:color="auto" w:fill="FFFFFF"/>
        </w:rPr>
        <w:t>字第</w:t>
      </w:r>
      <w:r w:rsidR="00C3124A" w:rsidRPr="00FD4895">
        <w:rPr>
          <w:rFonts w:ascii="標楷體" w:eastAsia="標楷體" w:hAnsi="標楷體" w:cs="Arial"/>
          <w:color w:val="222222"/>
          <w:sz w:val="28"/>
          <w:szCs w:val="28"/>
          <w:shd w:val="clear" w:color="auto" w:fill="FFFFFF"/>
        </w:rPr>
        <w:t>1070062979</w:t>
      </w:r>
      <w:r w:rsidR="00C3124A" w:rsidRPr="00FD4895">
        <w:rPr>
          <w:rFonts w:ascii="標楷體" w:eastAsia="標楷體" w:hAnsi="標楷體" w:hint="eastAsia"/>
          <w:color w:val="222222"/>
          <w:sz w:val="28"/>
          <w:szCs w:val="28"/>
          <w:shd w:val="clear" w:color="auto" w:fill="FFFFFF"/>
        </w:rPr>
        <w:t>號函及</w:t>
      </w:r>
      <w:r w:rsidR="00C3124A" w:rsidRPr="00FD4895">
        <w:rPr>
          <w:rFonts w:ascii="標楷體" w:eastAsia="標楷體" w:hAnsi="標楷體" w:cs="Arial"/>
          <w:color w:val="222222"/>
          <w:sz w:val="28"/>
          <w:szCs w:val="28"/>
          <w:shd w:val="clear" w:color="auto" w:fill="FFFFFF"/>
        </w:rPr>
        <w:t>107</w:t>
      </w:r>
      <w:r w:rsidR="00C3124A" w:rsidRPr="00FD4895">
        <w:rPr>
          <w:rFonts w:ascii="標楷體" w:eastAsia="標楷體" w:hAnsi="標楷體" w:hint="eastAsia"/>
          <w:color w:val="222222"/>
          <w:sz w:val="28"/>
          <w:szCs w:val="28"/>
          <w:shd w:val="clear" w:color="auto" w:fill="FFFFFF"/>
        </w:rPr>
        <w:t>年</w:t>
      </w:r>
      <w:r w:rsidR="00C3124A" w:rsidRPr="00FD4895">
        <w:rPr>
          <w:rFonts w:ascii="標楷體" w:eastAsia="標楷體" w:hAnsi="標楷體" w:cs="Arial"/>
          <w:color w:val="222222"/>
          <w:sz w:val="28"/>
          <w:szCs w:val="28"/>
          <w:shd w:val="clear" w:color="auto" w:fill="FFFFFF"/>
        </w:rPr>
        <w:t>7</w:t>
      </w:r>
      <w:r w:rsidR="00C3124A" w:rsidRPr="00FD4895">
        <w:rPr>
          <w:rFonts w:ascii="標楷體" w:eastAsia="標楷體" w:hAnsi="標楷體" w:hint="eastAsia"/>
          <w:color w:val="222222"/>
          <w:sz w:val="28"/>
          <w:szCs w:val="28"/>
          <w:shd w:val="clear" w:color="auto" w:fill="FFFFFF"/>
        </w:rPr>
        <w:t>月</w:t>
      </w:r>
      <w:r w:rsidR="00C3124A" w:rsidRPr="00FD4895">
        <w:rPr>
          <w:rFonts w:ascii="標楷體" w:eastAsia="標楷體" w:hAnsi="標楷體" w:cs="Arial"/>
          <w:color w:val="222222"/>
          <w:sz w:val="28"/>
          <w:szCs w:val="28"/>
          <w:shd w:val="clear" w:color="auto" w:fill="FFFFFF"/>
        </w:rPr>
        <w:t>11</w:t>
      </w:r>
      <w:r w:rsidR="00C3124A" w:rsidRPr="00FD4895">
        <w:rPr>
          <w:rFonts w:ascii="標楷體" w:eastAsia="標楷體" w:hAnsi="標楷體" w:hint="eastAsia"/>
          <w:color w:val="222222"/>
          <w:sz w:val="28"/>
          <w:szCs w:val="28"/>
          <w:shd w:val="clear" w:color="auto" w:fill="FFFFFF"/>
        </w:rPr>
        <w:t>日</w:t>
      </w:r>
      <w:proofErr w:type="gramStart"/>
      <w:r w:rsidR="00C3124A" w:rsidRPr="00FD4895">
        <w:rPr>
          <w:rFonts w:ascii="標楷體" w:eastAsia="標楷體" w:hAnsi="標楷體" w:hint="eastAsia"/>
          <w:color w:val="222222"/>
          <w:sz w:val="28"/>
          <w:szCs w:val="28"/>
          <w:shd w:val="clear" w:color="auto" w:fill="FFFFFF"/>
        </w:rPr>
        <w:t>臺教技</w:t>
      </w:r>
      <w:proofErr w:type="gramEnd"/>
      <w:r w:rsidR="00C3124A" w:rsidRPr="00FD4895">
        <w:rPr>
          <w:rFonts w:ascii="標楷體" w:eastAsia="標楷體" w:hAnsi="標楷體" w:cs="Arial"/>
          <w:color w:val="222222"/>
          <w:sz w:val="28"/>
          <w:szCs w:val="28"/>
          <w:shd w:val="clear" w:color="auto" w:fill="FFFFFF"/>
        </w:rPr>
        <w:t>(</w:t>
      </w:r>
      <w:r w:rsidR="00C3124A" w:rsidRPr="00FD4895">
        <w:rPr>
          <w:rFonts w:ascii="標楷體" w:eastAsia="標楷體" w:hAnsi="標楷體" w:hint="eastAsia"/>
          <w:color w:val="222222"/>
          <w:sz w:val="28"/>
          <w:szCs w:val="28"/>
          <w:shd w:val="clear" w:color="auto" w:fill="FFFFFF"/>
        </w:rPr>
        <w:t>四</w:t>
      </w:r>
      <w:r w:rsidR="00C3124A" w:rsidRPr="00FD4895">
        <w:rPr>
          <w:rFonts w:ascii="標楷體" w:eastAsia="標楷體" w:hAnsi="標楷體" w:cs="Arial"/>
          <w:color w:val="222222"/>
          <w:sz w:val="28"/>
          <w:szCs w:val="28"/>
          <w:shd w:val="clear" w:color="auto" w:fill="FFFFFF"/>
        </w:rPr>
        <w:t>)</w:t>
      </w:r>
      <w:r w:rsidR="00C3124A" w:rsidRPr="00FD4895">
        <w:rPr>
          <w:rFonts w:ascii="標楷體" w:eastAsia="標楷體" w:hAnsi="標楷體" w:hint="eastAsia"/>
          <w:color w:val="222222"/>
          <w:sz w:val="28"/>
          <w:szCs w:val="28"/>
          <w:shd w:val="clear" w:color="auto" w:fill="FFFFFF"/>
        </w:rPr>
        <w:t>字第</w:t>
      </w:r>
      <w:r w:rsidR="00C3124A" w:rsidRPr="00FD4895">
        <w:rPr>
          <w:rFonts w:ascii="標楷體" w:eastAsia="標楷體" w:hAnsi="標楷體" w:cs="Arial"/>
          <w:color w:val="222222"/>
          <w:sz w:val="28"/>
          <w:szCs w:val="28"/>
          <w:shd w:val="clear" w:color="auto" w:fill="FFFFFF"/>
        </w:rPr>
        <w:t>1070108718</w:t>
      </w:r>
      <w:r w:rsidR="00C3124A" w:rsidRPr="00FD4895">
        <w:rPr>
          <w:rFonts w:ascii="標楷體" w:eastAsia="標楷體" w:hAnsi="標楷體" w:hint="eastAsia"/>
          <w:color w:val="222222"/>
          <w:sz w:val="28"/>
          <w:szCs w:val="28"/>
          <w:shd w:val="clear" w:color="auto" w:fill="FFFFFF"/>
        </w:rPr>
        <w:t>號函辦理</w:t>
      </w:r>
      <w:r w:rsidR="00755E46" w:rsidRPr="00FD4895">
        <w:rPr>
          <w:rFonts w:ascii="標楷體" w:eastAsia="標楷體" w:hAnsi="標楷體" w:hint="eastAsia"/>
          <w:color w:val="000000"/>
          <w:sz w:val="28"/>
          <w:szCs w:val="28"/>
        </w:rPr>
        <w:t>。</w:t>
      </w:r>
    </w:p>
    <w:p w:rsidR="00C3124A" w:rsidRDefault="00C44550" w:rsidP="00C44550">
      <w:pPr>
        <w:tabs>
          <w:tab w:val="left" w:pos="567"/>
        </w:tabs>
        <w:adjustRightInd w:val="0"/>
        <w:snapToGrid w:val="0"/>
        <w:spacing w:line="480" w:lineRule="exact"/>
        <w:ind w:leftChars="530" w:left="1832" w:hangingChars="200" w:hanging="560"/>
        <w:rPr>
          <w:rFonts w:ascii="標楷體" w:eastAsia="標楷體" w:hAnsi="標楷體"/>
          <w:color w:val="222222"/>
          <w:sz w:val="28"/>
          <w:szCs w:val="28"/>
          <w:shd w:val="clear" w:color="auto" w:fill="FFFFFF"/>
        </w:rPr>
      </w:pPr>
      <w:r>
        <w:rPr>
          <w:rFonts w:ascii="標楷體" w:eastAsia="標楷體" w:hAnsi="標楷體" w:hint="eastAsia"/>
          <w:color w:val="222222"/>
          <w:sz w:val="28"/>
          <w:szCs w:val="28"/>
          <w:shd w:val="clear" w:color="auto" w:fill="FFFFFF"/>
        </w:rPr>
        <w:t>二、</w:t>
      </w:r>
      <w:r w:rsidR="00D06C7D" w:rsidRPr="00C44550">
        <w:rPr>
          <w:rFonts w:ascii="標楷體" w:eastAsia="標楷體" w:hAnsi="標楷體" w:hint="eastAsia"/>
          <w:color w:val="222222"/>
          <w:sz w:val="28"/>
          <w:szCs w:val="28"/>
          <w:shd w:val="clear" w:color="auto" w:fill="FFFFFF"/>
        </w:rPr>
        <w:t>各學制系</w:t>
      </w:r>
      <w:r w:rsidR="00D06C7D" w:rsidRPr="00C44550">
        <w:rPr>
          <w:rFonts w:ascii="標楷體" w:eastAsia="標楷體" w:hAnsi="標楷體" w:cs="Arial"/>
          <w:color w:val="222222"/>
          <w:sz w:val="28"/>
          <w:szCs w:val="28"/>
          <w:shd w:val="clear" w:color="auto" w:fill="FFFFFF"/>
        </w:rPr>
        <w:t>(</w:t>
      </w:r>
      <w:r w:rsidR="00D06C7D" w:rsidRPr="00C44550">
        <w:rPr>
          <w:rFonts w:ascii="標楷體" w:eastAsia="標楷體" w:hAnsi="標楷體" w:hint="eastAsia"/>
          <w:color w:val="222222"/>
          <w:sz w:val="28"/>
          <w:szCs w:val="28"/>
          <w:shd w:val="clear" w:color="auto" w:fill="FFFFFF"/>
        </w:rPr>
        <w:t>科</w:t>
      </w:r>
      <w:r w:rsidR="00D06C7D" w:rsidRPr="00C44550">
        <w:rPr>
          <w:rFonts w:ascii="標楷體" w:eastAsia="標楷體" w:hAnsi="標楷體" w:cs="Arial"/>
          <w:color w:val="222222"/>
          <w:sz w:val="28"/>
          <w:szCs w:val="28"/>
          <w:shd w:val="clear" w:color="auto" w:fill="FFFFFF"/>
        </w:rPr>
        <w:t>)</w:t>
      </w:r>
      <w:r w:rsidR="00D06C7D" w:rsidRPr="00C44550">
        <w:rPr>
          <w:rFonts w:ascii="標楷體" w:eastAsia="標楷體" w:hAnsi="標楷體" w:hint="eastAsia"/>
          <w:color w:val="222222"/>
          <w:sz w:val="28"/>
          <w:szCs w:val="28"/>
          <w:shd w:val="clear" w:color="auto" w:fill="FFFFFF"/>
        </w:rPr>
        <w:t>班級單一年級，每日之</w:t>
      </w:r>
      <w:r w:rsidR="00D06C7D" w:rsidRPr="00C44550">
        <w:rPr>
          <w:rStyle w:val="il"/>
          <w:rFonts w:ascii="標楷體" w:eastAsia="標楷體" w:hAnsi="標楷體" w:hint="eastAsia"/>
          <w:color w:val="222222"/>
          <w:sz w:val="28"/>
          <w:szCs w:val="28"/>
          <w:shd w:val="clear" w:color="auto" w:fill="FFFFFF"/>
        </w:rPr>
        <w:t>課</w:t>
      </w:r>
      <w:r w:rsidR="00D06C7D" w:rsidRPr="00C44550">
        <w:rPr>
          <w:rFonts w:ascii="標楷體" w:eastAsia="標楷體" w:hAnsi="標楷體" w:hint="eastAsia"/>
          <w:color w:val="222222"/>
          <w:sz w:val="28"/>
          <w:szCs w:val="28"/>
          <w:shd w:val="clear" w:color="auto" w:fill="FFFFFF"/>
        </w:rPr>
        <w:t>程安排不得超過</w:t>
      </w:r>
      <w:r w:rsidR="00D06C7D" w:rsidRPr="00C44550">
        <w:rPr>
          <w:rFonts w:ascii="標楷體" w:eastAsia="標楷體" w:hAnsi="標楷體" w:cs="Arial"/>
          <w:color w:val="222222"/>
          <w:sz w:val="28"/>
          <w:szCs w:val="28"/>
          <w:shd w:val="clear" w:color="auto" w:fill="FFFFFF"/>
        </w:rPr>
        <w:t>10</w:t>
      </w:r>
      <w:r w:rsidR="00D06C7D" w:rsidRPr="00C44550">
        <w:rPr>
          <w:rFonts w:ascii="標楷體" w:eastAsia="標楷體" w:hAnsi="標楷體" w:hint="eastAsia"/>
          <w:color w:val="222222"/>
          <w:sz w:val="28"/>
          <w:szCs w:val="28"/>
          <w:shd w:val="clear" w:color="auto" w:fill="FFFFFF"/>
        </w:rPr>
        <w:t>節，同一門</w:t>
      </w:r>
      <w:r w:rsidR="00D06C7D" w:rsidRPr="00C44550">
        <w:rPr>
          <w:rStyle w:val="il"/>
          <w:rFonts w:ascii="標楷體" w:eastAsia="標楷體" w:hAnsi="標楷體" w:hint="eastAsia"/>
          <w:color w:val="222222"/>
          <w:sz w:val="28"/>
          <w:szCs w:val="28"/>
          <w:shd w:val="clear" w:color="auto" w:fill="FFFFFF"/>
        </w:rPr>
        <w:lastRenderedPageBreak/>
        <w:t>課</w:t>
      </w:r>
      <w:r w:rsidR="00D06C7D" w:rsidRPr="00C44550">
        <w:rPr>
          <w:rFonts w:ascii="標楷體" w:eastAsia="標楷體" w:hAnsi="標楷體" w:hint="eastAsia"/>
          <w:color w:val="222222"/>
          <w:sz w:val="28"/>
          <w:szCs w:val="28"/>
          <w:shd w:val="clear" w:color="auto" w:fill="FFFFFF"/>
        </w:rPr>
        <w:t>不得連續授</w:t>
      </w:r>
      <w:r w:rsidR="00D06C7D" w:rsidRPr="00C44550">
        <w:rPr>
          <w:rStyle w:val="il"/>
          <w:rFonts w:ascii="標楷體" w:eastAsia="標楷體" w:hAnsi="標楷體" w:hint="eastAsia"/>
          <w:color w:val="222222"/>
          <w:sz w:val="28"/>
          <w:szCs w:val="28"/>
          <w:shd w:val="clear" w:color="auto" w:fill="FFFFFF"/>
        </w:rPr>
        <w:t>課</w:t>
      </w:r>
      <w:r w:rsidR="00D06C7D" w:rsidRPr="00C44550">
        <w:rPr>
          <w:rFonts w:ascii="標楷體" w:eastAsia="標楷體" w:hAnsi="標楷體" w:cs="Arial"/>
          <w:color w:val="222222"/>
          <w:sz w:val="28"/>
          <w:szCs w:val="28"/>
          <w:shd w:val="clear" w:color="auto" w:fill="FFFFFF"/>
        </w:rPr>
        <w:t>4</w:t>
      </w:r>
      <w:r w:rsidR="00D06C7D" w:rsidRPr="00C44550">
        <w:rPr>
          <w:rFonts w:ascii="標楷體" w:eastAsia="標楷體" w:hAnsi="標楷體" w:hint="eastAsia"/>
          <w:color w:val="222222"/>
          <w:sz w:val="28"/>
          <w:szCs w:val="28"/>
          <w:shd w:val="clear" w:color="auto" w:fill="FFFFFF"/>
        </w:rPr>
        <w:t>節以上，但學校實</w:t>
      </w:r>
      <w:r w:rsidR="00D06C7D" w:rsidRPr="00C44550">
        <w:rPr>
          <w:rStyle w:val="il"/>
          <w:rFonts w:ascii="標楷體" w:eastAsia="標楷體" w:hAnsi="標楷體" w:hint="eastAsia"/>
          <w:color w:val="222222"/>
          <w:sz w:val="28"/>
          <w:szCs w:val="28"/>
          <w:shd w:val="clear" w:color="auto" w:fill="FFFFFF"/>
        </w:rPr>
        <w:t>務</w:t>
      </w:r>
      <w:r w:rsidR="00D06C7D" w:rsidRPr="00C44550">
        <w:rPr>
          <w:rFonts w:ascii="標楷體" w:eastAsia="標楷體" w:hAnsi="標楷體" w:hint="eastAsia"/>
          <w:color w:val="222222"/>
          <w:sz w:val="28"/>
          <w:szCs w:val="28"/>
          <w:shd w:val="clear" w:color="auto" w:fill="FFFFFF"/>
        </w:rPr>
        <w:t>操作</w:t>
      </w:r>
      <w:r w:rsidR="00D06C7D" w:rsidRPr="00C44550">
        <w:rPr>
          <w:rStyle w:val="il"/>
          <w:rFonts w:ascii="標楷體" w:eastAsia="標楷體" w:hAnsi="標楷體" w:hint="eastAsia"/>
          <w:color w:val="222222"/>
          <w:sz w:val="28"/>
          <w:szCs w:val="28"/>
          <w:shd w:val="clear" w:color="auto" w:fill="FFFFFF"/>
        </w:rPr>
        <w:t>課</w:t>
      </w:r>
      <w:r w:rsidR="00D06C7D" w:rsidRPr="00C44550">
        <w:rPr>
          <w:rFonts w:ascii="標楷體" w:eastAsia="標楷體" w:hAnsi="標楷體" w:hint="eastAsia"/>
          <w:color w:val="222222"/>
          <w:sz w:val="28"/>
          <w:szCs w:val="28"/>
          <w:shd w:val="clear" w:color="auto" w:fill="FFFFFF"/>
        </w:rPr>
        <w:t>程等特殊性質者，得不受此限，惟學校應有學生學習成效評估及完整配套措施。以及不得以</w:t>
      </w:r>
      <w:proofErr w:type="gramStart"/>
      <w:r w:rsidR="00D06C7D" w:rsidRPr="00C44550">
        <w:rPr>
          <w:rFonts w:ascii="標楷體" w:eastAsia="標楷體" w:hAnsi="標楷體" w:hint="eastAsia"/>
          <w:color w:val="222222"/>
          <w:sz w:val="28"/>
          <w:szCs w:val="28"/>
          <w:shd w:val="clear" w:color="auto" w:fill="FFFFFF"/>
        </w:rPr>
        <w:t>採</w:t>
      </w:r>
      <w:proofErr w:type="gramEnd"/>
      <w:r w:rsidR="00D06C7D" w:rsidRPr="00C44550">
        <w:rPr>
          <w:rFonts w:ascii="標楷體" w:eastAsia="標楷體" w:hAnsi="標楷體" w:hint="eastAsia"/>
          <w:color w:val="222222"/>
          <w:sz w:val="28"/>
          <w:szCs w:val="28"/>
          <w:shd w:val="clear" w:color="auto" w:fill="FFFFFF"/>
        </w:rPr>
        <w:t>短期密集完成整學期</w:t>
      </w:r>
      <w:r w:rsidR="00D06C7D" w:rsidRPr="00C44550">
        <w:rPr>
          <w:rStyle w:val="il"/>
          <w:rFonts w:ascii="標楷體" w:eastAsia="標楷體" w:hAnsi="標楷體" w:hint="eastAsia"/>
          <w:color w:val="222222"/>
          <w:sz w:val="28"/>
          <w:szCs w:val="28"/>
          <w:shd w:val="clear" w:color="auto" w:fill="FFFFFF"/>
        </w:rPr>
        <w:t>課</w:t>
      </w:r>
      <w:r w:rsidR="00D06C7D" w:rsidRPr="00C44550">
        <w:rPr>
          <w:rFonts w:ascii="標楷體" w:eastAsia="標楷體" w:hAnsi="標楷體" w:hint="eastAsia"/>
          <w:color w:val="222222"/>
          <w:sz w:val="28"/>
          <w:szCs w:val="28"/>
          <w:shd w:val="clear" w:color="auto" w:fill="FFFFFF"/>
        </w:rPr>
        <w:t>程之方式授</w:t>
      </w:r>
      <w:r w:rsidR="00D06C7D" w:rsidRPr="00C44550">
        <w:rPr>
          <w:rStyle w:val="il"/>
          <w:rFonts w:ascii="標楷體" w:eastAsia="標楷體" w:hAnsi="標楷體" w:hint="eastAsia"/>
          <w:color w:val="222222"/>
          <w:sz w:val="28"/>
          <w:szCs w:val="28"/>
          <w:shd w:val="clear" w:color="auto" w:fill="FFFFFF"/>
        </w:rPr>
        <w:t>課</w:t>
      </w:r>
      <w:r w:rsidR="00D06C7D" w:rsidRPr="00C44550">
        <w:rPr>
          <w:rFonts w:ascii="標楷體" w:eastAsia="標楷體" w:hAnsi="標楷體" w:cs="Arial"/>
          <w:color w:val="222222"/>
          <w:sz w:val="28"/>
          <w:szCs w:val="28"/>
          <w:shd w:val="clear" w:color="auto" w:fill="FFFFFF"/>
        </w:rPr>
        <w:t>(</w:t>
      </w:r>
      <w:r w:rsidR="00D06C7D" w:rsidRPr="00C44550">
        <w:rPr>
          <w:rFonts w:ascii="標楷體" w:eastAsia="標楷體" w:hAnsi="標楷體" w:hint="eastAsia"/>
          <w:color w:val="222222"/>
          <w:sz w:val="28"/>
          <w:szCs w:val="28"/>
          <w:shd w:val="clear" w:color="auto" w:fill="FFFFFF"/>
        </w:rPr>
        <w:t>例如不得以寒、暑假短期密集完成</w:t>
      </w:r>
      <w:r w:rsidR="00D06C7D" w:rsidRPr="00C44550">
        <w:rPr>
          <w:rFonts w:ascii="標楷體" w:eastAsia="標楷體" w:hAnsi="標楷體" w:cs="Arial"/>
          <w:color w:val="222222"/>
          <w:sz w:val="28"/>
          <w:szCs w:val="28"/>
          <w:shd w:val="clear" w:color="auto" w:fill="FFFFFF"/>
        </w:rPr>
        <w:t>1</w:t>
      </w:r>
      <w:r w:rsidR="00D06C7D" w:rsidRPr="00C44550">
        <w:rPr>
          <w:rFonts w:ascii="標楷體" w:eastAsia="標楷體" w:hAnsi="標楷體" w:hint="eastAsia"/>
          <w:color w:val="222222"/>
          <w:sz w:val="28"/>
          <w:szCs w:val="28"/>
          <w:shd w:val="clear" w:color="auto" w:fill="FFFFFF"/>
        </w:rPr>
        <w:t>門</w:t>
      </w:r>
      <w:r w:rsidR="00D06C7D" w:rsidRPr="00C44550">
        <w:rPr>
          <w:rStyle w:val="il"/>
          <w:rFonts w:ascii="標楷體" w:eastAsia="標楷體" w:hAnsi="標楷體" w:hint="eastAsia"/>
          <w:color w:val="222222"/>
          <w:sz w:val="28"/>
          <w:szCs w:val="28"/>
          <w:shd w:val="clear" w:color="auto" w:fill="FFFFFF"/>
        </w:rPr>
        <w:t>課</w:t>
      </w:r>
      <w:r w:rsidR="00D06C7D" w:rsidRPr="00C44550">
        <w:rPr>
          <w:rFonts w:ascii="標楷體" w:eastAsia="標楷體" w:hAnsi="標楷體" w:cs="Arial"/>
          <w:color w:val="222222"/>
          <w:sz w:val="28"/>
          <w:szCs w:val="28"/>
          <w:shd w:val="clear" w:color="auto" w:fill="FFFFFF"/>
        </w:rPr>
        <w:t>)</w:t>
      </w:r>
      <w:r w:rsidR="00D06C7D" w:rsidRPr="00C44550">
        <w:rPr>
          <w:rFonts w:ascii="標楷體" w:eastAsia="標楷體" w:hAnsi="標楷體" w:hint="eastAsia"/>
          <w:color w:val="222222"/>
          <w:sz w:val="28"/>
          <w:szCs w:val="28"/>
          <w:shd w:val="clear" w:color="auto" w:fill="FFFFFF"/>
        </w:rPr>
        <w:t>，然如聘請國外學者專家則不受此限。</w:t>
      </w:r>
    </w:p>
    <w:p w:rsidR="00C44550" w:rsidRPr="00C44550" w:rsidRDefault="00C44550" w:rsidP="00C44550">
      <w:pPr>
        <w:tabs>
          <w:tab w:val="left" w:pos="567"/>
        </w:tabs>
        <w:adjustRightInd w:val="0"/>
        <w:snapToGrid w:val="0"/>
        <w:spacing w:line="480" w:lineRule="exact"/>
        <w:ind w:leftChars="530" w:left="1832" w:hangingChars="200" w:hanging="560"/>
        <w:rPr>
          <w:rFonts w:ascii="標楷體" w:eastAsia="標楷體" w:hAnsi="標楷體"/>
          <w:color w:val="000000"/>
          <w:sz w:val="28"/>
          <w:szCs w:val="28"/>
        </w:rPr>
      </w:pPr>
      <w:r>
        <w:rPr>
          <w:rFonts w:ascii="標楷體" w:eastAsia="標楷體" w:hAnsi="標楷體" w:hint="eastAsia"/>
          <w:color w:val="222222"/>
          <w:sz w:val="28"/>
          <w:szCs w:val="28"/>
          <w:shd w:val="clear" w:color="auto" w:fill="FFFFFF"/>
        </w:rPr>
        <w:t>三、</w:t>
      </w:r>
      <w:r w:rsidRPr="006400DF">
        <w:rPr>
          <w:rFonts w:ascii="標楷體" w:eastAsia="標楷體" w:hAnsi="標楷體" w:hint="eastAsia"/>
          <w:color w:val="222222"/>
          <w:sz w:val="28"/>
          <w:szCs w:val="28"/>
          <w:shd w:val="clear" w:color="auto" w:fill="FFFFFF"/>
        </w:rPr>
        <w:t>日間部</w:t>
      </w:r>
      <w:r w:rsidRPr="006400DF">
        <w:rPr>
          <w:rStyle w:val="il"/>
          <w:rFonts w:ascii="標楷體" w:eastAsia="標楷體" w:hAnsi="標楷體" w:hint="eastAsia"/>
          <w:color w:val="222222"/>
          <w:sz w:val="28"/>
          <w:szCs w:val="28"/>
          <w:shd w:val="clear" w:color="auto" w:fill="FFFFFF"/>
        </w:rPr>
        <w:t>課</w:t>
      </w:r>
      <w:r w:rsidRPr="006400DF">
        <w:rPr>
          <w:rFonts w:ascii="標楷體" w:eastAsia="標楷體" w:hAnsi="標楷體" w:hint="eastAsia"/>
          <w:color w:val="222222"/>
          <w:sz w:val="28"/>
          <w:szCs w:val="28"/>
          <w:shd w:val="clear" w:color="auto" w:fill="FFFFFF"/>
        </w:rPr>
        <w:t>程安排為週一至週五白天，進修學制</w:t>
      </w:r>
      <w:r w:rsidRPr="006400DF">
        <w:rPr>
          <w:rFonts w:ascii="標楷體" w:eastAsia="標楷體" w:hAnsi="標楷體" w:cs="Arial"/>
          <w:color w:val="222222"/>
          <w:sz w:val="28"/>
          <w:szCs w:val="28"/>
          <w:shd w:val="clear" w:color="auto" w:fill="FFFFFF"/>
        </w:rPr>
        <w:t>(</w:t>
      </w:r>
      <w:r w:rsidRPr="006400DF">
        <w:rPr>
          <w:rFonts w:ascii="標楷體" w:eastAsia="標楷體" w:hAnsi="標楷體" w:hint="eastAsia"/>
          <w:color w:val="222222"/>
          <w:sz w:val="28"/>
          <w:szCs w:val="28"/>
          <w:shd w:val="clear" w:color="auto" w:fill="FFFFFF"/>
        </w:rPr>
        <w:t>含在職專班</w:t>
      </w:r>
      <w:r w:rsidRPr="006400DF">
        <w:rPr>
          <w:rFonts w:ascii="標楷體" w:eastAsia="標楷體" w:hAnsi="標楷體" w:cs="Arial"/>
          <w:color w:val="222222"/>
          <w:sz w:val="28"/>
          <w:szCs w:val="28"/>
          <w:shd w:val="clear" w:color="auto" w:fill="FFFFFF"/>
        </w:rPr>
        <w:t>)</w:t>
      </w:r>
      <w:r w:rsidRPr="006400DF">
        <w:rPr>
          <w:rStyle w:val="il"/>
          <w:rFonts w:ascii="標楷體" w:eastAsia="標楷體" w:hAnsi="標楷體" w:hint="eastAsia"/>
          <w:color w:val="222222"/>
          <w:sz w:val="28"/>
          <w:szCs w:val="28"/>
          <w:shd w:val="clear" w:color="auto" w:fill="FFFFFF"/>
        </w:rPr>
        <w:t>課</w:t>
      </w:r>
      <w:r w:rsidRPr="006400DF">
        <w:rPr>
          <w:rFonts w:ascii="標楷體" w:eastAsia="標楷體" w:hAnsi="標楷體" w:hint="eastAsia"/>
          <w:color w:val="222222"/>
          <w:sz w:val="28"/>
          <w:szCs w:val="28"/>
          <w:shd w:val="clear" w:color="auto" w:fill="FFFFFF"/>
        </w:rPr>
        <w:t>程安排以週一至週五晚間，輔以週六及週日為原則</w:t>
      </w:r>
      <w:r>
        <w:rPr>
          <w:rFonts w:ascii="標楷體" w:eastAsia="標楷體" w:hAnsi="標楷體" w:hint="eastAsia"/>
          <w:color w:val="222222"/>
          <w:sz w:val="28"/>
          <w:szCs w:val="28"/>
          <w:shd w:val="clear" w:color="auto" w:fill="FFFFFF"/>
        </w:rPr>
        <w:t>。</w:t>
      </w:r>
    </w:p>
    <w:p w:rsidR="00D06C7D" w:rsidRPr="00C44550" w:rsidRDefault="00D06C7D" w:rsidP="00C44550">
      <w:pPr>
        <w:tabs>
          <w:tab w:val="left" w:pos="567"/>
        </w:tabs>
        <w:adjustRightInd w:val="0"/>
        <w:snapToGrid w:val="0"/>
        <w:spacing w:line="480" w:lineRule="exact"/>
        <w:ind w:left="701"/>
        <w:rPr>
          <w:rFonts w:ascii="標楷體" w:eastAsia="標楷體" w:hAnsi="標楷體"/>
          <w:color w:val="000000"/>
          <w:sz w:val="28"/>
          <w:szCs w:val="28"/>
        </w:rPr>
      </w:pPr>
    </w:p>
    <w:p w:rsidR="00C24E4D" w:rsidRDefault="00C24E4D" w:rsidP="00EB21FC">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r w:rsidRPr="006400DF">
        <w:rPr>
          <w:rFonts w:ascii="標楷體" w:eastAsia="標楷體" w:hAnsi="標楷體"/>
          <w:color w:val="000000"/>
          <w:sz w:val="28"/>
          <w:szCs w:val="28"/>
        </w:rPr>
        <w:t>擬  辦：討論通過後，</w:t>
      </w:r>
      <w:proofErr w:type="gramStart"/>
      <w:r w:rsidR="00755E46" w:rsidRPr="006400DF">
        <w:rPr>
          <w:rFonts w:ascii="標楷體" w:eastAsia="標楷體" w:hAnsi="標楷體" w:hint="eastAsia"/>
          <w:color w:val="000000"/>
          <w:sz w:val="28"/>
          <w:szCs w:val="28"/>
        </w:rPr>
        <w:t>提系課程</w:t>
      </w:r>
      <w:proofErr w:type="gramEnd"/>
      <w:r w:rsidR="00755E46" w:rsidRPr="006400DF">
        <w:rPr>
          <w:rFonts w:ascii="標楷體" w:eastAsia="標楷體" w:hAnsi="標楷體" w:hint="eastAsia"/>
          <w:color w:val="000000"/>
          <w:sz w:val="28"/>
          <w:szCs w:val="28"/>
        </w:rPr>
        <w:t>委員會議續辦。</w:t>
      </w:r>
    </w:p>
    <w:p w:rsidR="00F3332C" w:rsidRDefault="00445AE9"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r>
        <w:rPr>
          <w:rFonts w:ascii="標楷體" w:eastAsia="標楷體" w:hAnsi="標楷體" w:hint="eastAsia"/>
          <w:color w:val="000000"/>
          <w:sz w:val="28"/>
          <w:szCs w:val="28"/>
        </w:rPr>
        <w:t>決  議：通過，</w:t>
      </w:r>
      <w:proofErr w:type="gramStart"/>
      <w:r>
        <w:rPr>
          <w:rFonts w:ascii="標楷體" w:eastAsia="標楷體" w:hAnsi="標楷體" w:hint="eastAsia"/>
          <w:color w:val="000000"/>
          <w:sz w:val="28"/>
          <w:szCs w:val="28"/>
        </w:rPr>
        <w:t>並提系課程</w:t>
      </w:r>
      <w:proofErr w:type="gramEnd"/>
      <w:r>
        <w:rPr>
          <w:rFonts w:ascii="標楷體" w:eastAsia="標楷體" w:hAnsi="標楷體" w:hint="eastAsia"/>
          <w:color w:val="000000"/>
          <w:sz w:val="28"/>
          <w:szCs w:val="28"/>
        </w:rPr>
        <w:t>委員會審議。</w:t>
      </w: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4D484E" w:rsidRDefault="004D484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4D484E" w:rsidRDefault="004D484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4D484E" w:rsidRDefault="004D484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4D484E" w:rsidRDefault="004D484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4D484E" w:rsidRDefault="004D484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4D484E" w:rsidRDefault="004D484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860FCE" w:rsidRDefault="00860FC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860FCE" w:rsidRDefault="00860FC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860FCE" w:rsidRDefault="00860FC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860FCE" w:rsidRDefault="00860FC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860FCE" w:rsidRDefault="00860FC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860FCE" w:rsidRDefault="00860FC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860FCE" w:rsidRDefault="00860FCE"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B35938" w:rsidRDefault="00B35938" w:rsidP="001E0A88">
      <w:pPr>
        <w:pStyle w:val="a3"/>
        <w:tabs>
          <w:tab w:val="left" w:pos="567"/>
        </w:tabs>
        <w:snapToGrid w:val="0"/>
        <w:spacing w:line="480" w:lineRule="exact"/>
        <w:ind w:leftChars="-1" w:left="-2" w:firstLineChars="253" w:firstLine="708"/>
        <w:rPr>
          <w:rFonts w:ascii="標楷體" w:eastAsia="標楷體" w:hAnsi="標楷體"/>
          <w:color w:val="000000"/>
          <w:sz w:val="28"/>
          <w:szCs w:val="28"/>
        </w:rPr>
      </w:pPr>
    </w:p>
    <w:p w:rsidR="00F3332C" w:rsidRDefault="00B35938" w:rsidP="00860FCE">
      <w:pPr>
        <w:pStyle w:val="a3"/>
        <w:tabs>
          <w:tab w:val="left" w:pos="567"/>
        </w:tabs>
        <w:snapToGrid w:val="0"/>
        <w:spacing w:line="480" w:lineRule="exact"/>
        <w:ind w:leftChars="-1" w:left="-2" w:firstLineChars="253" w:firstLine="708"/>
        <w:jc w:val="right"/>
        <w:rPr>
          <w:rFonts w:eastAsia="標楷體"/>
          <w:color w:val="000000"/>
          <w:sz w:val="28"/>
          <w:szCs w:val="28"/>
        </w:rPr>
      </w:pPr>
      <w:r>
        <w:rPr>
          <w:rFonts w:ascii="標楷體" w:eastAsia="標楷體" w:hAnsi="標楷體" w:hint="eastAsia"/>
          <w:color w:val="000000"/>
          <w:sz w:val="28"/>
          <w:szCs w:val="28"/>
        </w:rPr>
        <w:t>散會：13:30</w:t>
      </w:r>
    </w:p>
    <w:p w:rsidR="00F3332C" w:rsidRDefault="00F3332C" w:rsidP="00495E1E">
      <w:pPr>
        <w:pStyle w:val="a3"/>
        <w:tabs>
          <w:tab w:val="left" w:pos="567"/>
        </w:tabs>
        <w:snapToGrid w:val="0"/>
        <w:spacing w:line="480" w:lineRule="exact"/>
        <w:ind w:leftChars="-354" w:left="-2" w:hangingChars="303" w:hanging="848"/>
        <w:rPr>
          <w:rFonts w:eastAsia="標楷體"/>
          <w:color w:val="000000"/>
          <w:sz w:val="28"/>
          <w:szCs w:val="28"/>
        </w:rPr>
      </w:pPr>
    </w:p>
    <w:p w:rsidR="00F3332C" w:rsidRDefault="00F3332C" w:rsidP="00495E1E">
      <w:pPr>
        <w:pStyle w:val="a3"/>
        <w:tabs>
          <w:tab w:val="left" w:pos="567"/>
        </w:tabs>
        <w:snapToGrid w:val="0"/>
        <w:spacing w:line="480" w:lineRule="exact"/>
        <w:ind w:leftChars="-354" w:left="-2" w:hangingChars="303" w:hanging="848"/>
        <w:rPr>
          <w:rFonts w:eastAsia="標楷體"/>
          <w:color w:val="000000"/>
          <w:sz w:val="28"/>
          <w:szCs w:val="28"/>
        </w:rPr>
      </w:pPr>
    </w:p>
    <w:p w:rsidR="00AB5B64" w:rsidRDefault="00C82BF4" w:rsidP="00860FCE">
      <w:pPr>
        <w:pStyle w:val="a3"/>
        <w:tabs>
          <w:tab w:val="left" w:pos="567"/>
        </w:tabs>
        <w:snapToGrid w:val="0"/>
        <w:spacing w:line="480" w:lineRule="exact"/>
        <w:ind w:leftChars="-354" w:left="-123" w:hangingChars="303" w:hanging="727"/>
      </w:pPr>
      <w:r>
        <w:rPr>
          <w:noProof/>
        </w:rPr>
        <mc:AlternateContent>
          <mc:Choice Requires="wps">
            <w:drawing>
              <wp:anchor distT="0" distB="0" distL="114300" distR="114300" simplePos="0" relativeHeight="251659264" behindDoc="0" locked="0" layoutInCell="1" allowOverlap="1" wp14:anchorId="4570FBFF" wp14:editId="1A8049D2">
                <wp:simplePos x="0" y="0"/>
                <wp:positionH relativeFrom="column">
                  <wp:posOffset>5508625</wp:posOffset>
                </wp:positionH>
                <wp:positionV relativeFrom="paragraph">
                  <wp:posOffset>-31750</wp:posOffset>
                </wp:positionV>
                <wp:extent cx="730250" cy="304800"/>
                <wp:effectExtent l="0" t="0" r="1270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90AB7" w:rsidRPr="001E475A" w:rsidRDefault="00C90AB7" w:rsidP="00AB5B64">
                            <w:pPr>
                              <w:spacing w:line="240" w:lineRule="exact"/>
                              <w:rPr>
                                <w:b/>
                                <w:color w:val="000000" w:themeColor="text1"/>
                              </w:rPr>
                            </w:pPr>
                            <w:r w:rsidRPr="001E475A">
                              <w:rPr>
                                <w:rFonts w:hint="eastAsia"/>
                                <w:b/>
                                <w:color w:val="000000" w:themeColor="text1"/>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3.75pt;margin-top:-2.5pt;width: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" fillcolor="white [3201]" strokecolor="black [3200]" strokeweight="2pt">
                <v:textbox>
                  <w:txbxContent>
                    <w:p w:rsidR="00C90AB7" w:rsidRPr="001E475A" w:rsidRDefault="00C90AB7" w:rsidP="00AB5B64">
                      <w:pPr>
                        <w:spacing w:line="240" w:lineRule="exact"/>
                        <w:rPr>
                          <w:b/>
                          <w:color w:val="000000" w:themeColor="text1"/>
                        </w:rPr>
                      </w:pPr>
                      <w:r w:rsidRPr="001E475A">
                        <w:rPr>
                          <w:rFonts w:hint="eastAsia"/>
                          <w:b/>
                          <w:color w:val="000000" w:themeColor="text1"/>
                        </w:rPr>
                        <w:t>附件一</w:t>
                      </w:r>
                    </w:p>
                  </w:txbxContent>
                </v:textbox>
              </v:shape>
            </w:pict>
          </mc:Fallback>
        </mc:AlternateContent>
      </w:r>
      <w:r w:rsidR="00826DA5">
        <w:rPr>
          <w:rFonts w:eastAsia="標楷體" w:hint="eastAsia"/>
          <w:color w:val="000000"/>
          <w:sz w:val="28"/>
          <w:szCs w:val="28"/>
        </w:rPr>
        <w:t xml:space="preserve">     </w:t>
      </w:r>
    </w:p>
    <w:p w:rsidR="00AB5B64" w:rsidRPr="001F4BFD" w:rsidRDefault="00AB5B64" w:rsidP="00AB5B64">
      <w:pPr>
        <w:jc w:val="center"/>
        <w:rPr>
          <w:rFonts w:ascii="標楷體" w:eastAsia="標楷體" w:hAnsi="標楷體"/>
          <w:b/>
          <w:sz w:val="28"/>
          <w:szCs w:val="28"/>
        </w:rPr>
      </w:pPr>
      <w:r w:rsidRPr="001F4BFD">
        <w:rPr>
          <w:rFonts w:ascii="標楷體" w:eastAsia="標楷體" w:hAnsi="標楷體" w:hint="eastAsia"/>
          <w:b/>
          <w:sz w:val="28"/>
          <w:szCs w:val="28"/>
        </w:rPr>
        <w:t>國立宜蘭大學10</w:t>
      </w:r>
      <w:r w:rsidR="000705FC">
        <w:rPr>
          <w:rFonts w:ascii="標楷體" w:eastAsia="標楷體" w:hAnsi="標楷體" w:hint="eastAsia"/>
          <w:b/>
          <w:sz w:val="28"/>
          <w:szCs w:val="28"/>
        </w:rPr>
        <w:t>7</w:t>
      </w:r>
      <w:r w:rsidRPr="001F4BFD">
        <w:rPr>
          <w:rFonts w:ascii="標楷體" w:eastAsia="標楷體" w:hAnsi="標楷體" w:hint="eastAsia"/>
          <w:b/>
          <w:sz w:val="28"/>
          <w:szCs w:val="28"/>
        </w:rPr>
        <w:t>學年度第</w:t>
      </w:r>
      <w:r w:rsidR="000705FC">
        <w:rPr>
          <w:rFonts w:ascii="標楷體" w:eastAsia="標楷體" w:hAnsi="標楷體" w:hint="eastAsia"/>
          <w:b/>
          <w:sz w:val="28"/>
          <w:szCs w:val="28"/>
        </w:rPr>
        <w:t>1</w:t>
      </w:r>
      <w:r w:rsidRPr="001F4BFD">
        <w:rPr>
          <w:rFonts w:ascii="標楷體" w:eastAsia="標楷體" w:hAnsi="標楷體" w:hint="eastAsia"/>
          <w:b/>
          <w:sz w:val="28"/>
          <w:szCs w:val="28"/>
        </w:rPr>
        <w:t>學期第</w:t>
      </w:r>
      <w:r w:rsidR="000705FC">
        <w:rPr>
          <w:rFonts w:ascii="標楷體" w:eastAsia="標楷體" w:hAnsi="標楷體" w:hint="eastAsia"/>
          <w:b/>
          <w:sz w:val="28"/>
          <w:szCs w:val="28"/>
        </w:rPr>
        <w:t>1</w:t>
      </w:r>
      <w:r w:rsidRPr="001F4BFD">
        <w:rPr>
          <w:rFonts w:ascii="標楷體" w:eastAsia="標楷體" w:hAnsi="標楷體" w:hint="eastAsia"/>
          <w:b/>
          <w:sz w:val="28"/>
          <w:szCs w:val="28"/>
        </w:rPr>
        <w:t>次系</w:t>
      </w:r>
      <w:proofErr w:type="gramStart"/>
      <w:r w:rsidRPr="001F4BFD">
        <w:rPr>
          <w:rFonts w:ascii="標楷體" w:eastAsia="標楷體" w:hAnsi="標楷體" w:hint="eastAsia"/>
          <w:b/>
          <w:sz w:val="28"/>
          <w:szCs w:val="28"/>
        </w:rPr>
        <w:t>務</w:t>
      </w:r>
      <w:proofErr w:type="gramEnd"/>
      <w:r w:rsidRPr="001F4BFD">
        <w:rPr>
          <w:rFonts w:ascii="標楷體" w:eastAsia="標楷體" w:hAnsi="標楷體" w:hint="eastAsia"/>
          <w:b/>
          <w:sz w:val="28"/>
          <w:szCs w:val="28"/>
        </w:rPr>
        <w:t>會議執行追踨表</w:t>
      </w:r>
    </w:p>
    <w:p w:rsidR="00AB5B64" w:rsidRPr="001F4BFD" w:rsidRDefault="00AB5B64" w:rsidP="00AB5B64">
      <w:pPr>
        <w:jc w:val="right"/>
        <w:rPr>
          <w:rFonts w:ascii="標楷體" w:eastAsia="標楷體" w:hAnsi="標楷體"/>
          <w:b/>
          <w:sz w:val="20"/>
          <w:szCs w:val="20"/>
        </w:rPr>
      </w:pPr>
      <w:r w:rsidRPr="001F4BFD">
        <w:rPr>
          <w:rFonts w:ascii="標楷體" w:eastAsia="標楷體" w:hAnsi="標楷體" w:hint="eastAsia"/>
          <w:b/>
          <w:sz w:val="20"/>
          <w:szCs w:val="20"/>
        </w:rPr>
        <w:t>會議日期：10</w:t>
      </w:r>
      <w:r w:rsidR="00AB59D0">
        <w:rPr>
          <w:rFonts w:ascii="標楷體" w:eastAsia="標楷體" w:hAnsi="標楷體" w:hint="eastAsia"/>
          <w:b/>
          <w:sz w:val="20"/>
          <w:szCs w:val="20"/>
        </w:rPr>
        <w:t>7</w:t>
      </w:r>
      <w:r w:rsidRPr="001F4BFD">
        <w:rPr>
          <w:rFonts w:ascii="標楷體" w:eastAsia="標楷體" w:hAnsi="標楷體" w:hint="eastAsia"/>
          <w:b/>
          <w:sz w:val="20"/>
          <w:szCs w:val="20"/>
        </w:rPr>
        <w:t>年</w:t>
      </w:r>
      <w:r>
        <w:rPr>
          <w:rFonts w:ascii="標楷體" w:eastAsia="標楷體" w:hAnsi="標楷體" w:hint="eastAsia"/>
          <w:b/>
          <w:sz w:val="20"/>
          <w:szCs w:val="20"/>
        </w:rPr>
        <w:t>0</w:t>
      </w:r>
      <w:r w:rsidR="00CA1797">
        <w:rPr>
          <w:rFonts w:ascii="標楷體" w:eastAsia="標楷體" w:hAnsi="標楷體" w:hint="eastAsia"/>
          <w:b/>
          <w:sz w:val="20"/>
          <w:szCs w:val="20"/>
        </w:rPr>
        <w:t>9</w:t>
      </w:r>
      <w:r w:rsidRPr="001F4BFD">
        <w:rPr>
          <w:rFonts w:ascii="標楷體" w:eastAsia="標楷體" w:hAnsi="標楷體" w:hint="eastAsia"/>
          <w:b/>
          <w:sz w:val="20"/>
          <w:szCs w:val="20"/>
        </w:rPr>
        <w:t>月</w:t>
      </w:r>
      <w:r w:rsidR="00AB59D0">
        <w:rPr>
          <w:rFonts w:ascii="標楷體" w:eastAsia="標楷體" w:hAnsi="標楷體" w:hint="eastAsia"/>
          <w:b/>
          <w:sz w:val="20"/>
          <w:szCs w:val="20"/>
        </w:rPr>
        <w:t>1</w:t>
      </w:r>
      <w:r w:rsidR="00CA1797">
        <w:rPr>
          <w:rFonts w:ascii="標楷體" w:eastAsia="標楷體" w:hAnsi="標楷體" w:hint="eastAsia"/>
          <w:b/>
          <w:sz w:val="20"/>
          <w:szCs w:val="20"/>
        </w:rPr>
        <w:t>2</w:t>
      </w:r>
      <w:r w:rsidRPr="001F4BFD">
        <w:rPr>
          <w:rFonts w:ascii="標楷體" w:eastAsia="標楷體" w:hAnsi="標楷體" w:hint="eastAsia"/>
          <w:b/>
          <w:sz w:val="20"/>
          <w:szCs w:val="20"/>
        </w:rPr>
        <w:t>日</w:t>
      </w:r>
    </w:p>
    <w:p w:rsidR="00AB5B64" w:rsidRDefault="00AB5B64" w:rsidP="00AB5B64"/>
    <w:tbl>
      <w:tblPr>
        <w:tblStyle w:val="a4"/>
        <w:tblW w:w="0" w:type="auto"/>
        <w:tblInd w:w="675" w:type="dxa"/>
        <w:tblLook w:val="04A0" w:firstRow="1" w:lastRow="0" w:firstColumn="1" w:lastColumn="0" w:noHBand="0" w:noVBand="1"/>
      </w:tblPr>
      <w:tblGrid>
        <w:gridCol w:w="993"/>
        <w:gridCol w:w="3685"/>
        <w:gridCol w:w="1134"/>
        <w:gridCol w:w="3827"/>
      </w:tblGrid>
      <w:tr w:rsidR="00AB5B64" w:rsidRPr="00D82531" w:rsidTr="006238B9">
        <w:tc>
          <w:tcPr>
            <w:tcW w:w="993"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提案</w:t>
            </w:r>
          </w:p>
        </w:tc>
        <w:tc>
          <w:tcPr>
            <w:tcW w:w="3685"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案由及決議事項</w:t>
            </w:r>
          </w:p>
        </w:tc>
        <w:tc>
          <w:tcPr>
            <w:tcW w:w="1134"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提案人</w:t>
            </w:r>
          </w:p>
        </w:tc>
        <w:tc>
          <w:tcPr>
            <w:tcW w:w="3827"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執行情形</w:t>
            </w:r>
          </w:p>
        </w:tc>
      </w:tr>
      <w:tr w:rsidR="00AB5B64" w:rsidRPr="00D82531" w:rsidTr="006238B9">
        <w:tc>
          <w:tcPr>
            <w:tcW w:w="993" w:type="dxa"/>
          </w:tcPr>
          <w:p w:rsidR="00AB5B64" w:rsidRPr="00D82531" w:rsidRDefault="00AB5B64" w:rsidP="00C90AB7">
            <w:pPr>
              <w:rPr>
                <w:rFonts w:ascii="標楷體" w:eastAsia="標楷體" w:hAnsi="標楷體"/>
              </w:rPr>
            </w:pPr>
            <w:proofErr w:type="gramStart"/>
            <w:r w:rsidRPr="00D82531">
              <w:rPr>
                <w:rFonts w:ascii="標楷體" w:eastAsia="標楷體" w:hAnsi="標楷體" w:hint="eastAsia"/>
              </w:rPr>
              <w:t>一</w:t>
            </w:r>
            <w:proofErr w:type="gramEnd"/>
          </w:p>
        </w:tc>
        <w:tc>
          <w:tcPr>
            <w:tcW w:w="3685" w:type="dxa"/>
          </w:tcPr>
          <w:p w:rsidR="000A00DA" w:rsidRPr="00E366F1" w:rsidRDefault="00AB5B64" w:rsidP="007C7F4A">
            <w:pPr>
              <w:spacing w:line="240" w:lineRule="exact"/>
              <w:ind w:leftChars="-45" w:left="541" w:hangingChars="295" w:hanging="649"/>
              <w:rPr>
                <w:rFonts w:ascii="標楷體" w:eastAsia="標楷體" w:hAnsi="標楷體"/>
                <w:color w:val="000000"/>
                <w:sz w:val="22"/>
                <w:szCs w:val="22"/>
              </w:rPr>
            </w:pPr>
            <w:r w:rsidRPr="00E366F1">
              <w:rPr>
                <w:rFonts w:ascii="標楷體" w:eastAsia="標楷體" w:hAnsi="標楷體" w:hint="eastAsia"/>
                <w:color w:val="000000"/>
                <w:sz w:val="22"/>
                <w:szCs w:val="22"/>
              </w:rPr>
              <w:t>案由：</w:t>
            </w:r>
            <w:r w:rsidR="00B9306D" w:rsidRPr="00E366F1">
              <w:rPr>
                <w:rFonts w:eastAsia="標楷體" w:hint="eastAsia"/>
                <w:color w:val="000000"/>
                <w:sz w:val="22"/>
                <w:szCs w:val="22"/>
              </w:rPr>
              <w:t>本系鑰匙管理暨使用辦法</w:t>
            </w:r>
            <w:r w:rsidR="00B9306D" w:rsidRPr="00E366F1">
              <w:rPr>
                <w:rFonts w:eastAsia="標楷體"/>
                <w:color w:val="000000"/>
                <w:sz w:val="22"/>
                <w:szCs w:val="22"/>
              </w:rPr>
              <w:t>，提請</w:t>
            </w:r>
            <w:r w:rsidR="00B9306D" w:rsidRPr="00E366F1">
              <w:rPr>
                <w:rFonts w:eastAsia="標楷體"/>
                <w:color w:val="000000"/>
                <w:sz w:val="22"/>
                <w:szCs w:val="22"/>
              </w:rPr>
              <w:t xml:space="preserve"> </w:t>
            </w:r>
            <w:r w:rsidR="00B9306D" w:rsidRPr="00E366F1">
              <w:rPr>
                <w:rFonts w:eastAsia="標楷體"/>
                <w:color w:val="000000"/>
                <w:sz w:val="22"/>
                <w:szCs w:val="22"/>
              </w:rPr>
              <w:t>討論</w:t>
            </w:r>
            <w:r w:rsidR="00B9306D" w:rsidRPr="00E366F1">
              <w:rPr>
                <w:rFonts w:eastAsia="標楷體"/>
                <w:color w:val="000000"/>
                <w:sz w:val="22"/>
                <w:szCs w:val="22"/>
              </w:rPr>
              <w:t>(</w:t>
            </w:r>
            <w:r w:rsidR="00B9306D" w:rsidRPr="00E366F1">
              <w:rPr>
                <w:rFonts w:eastAsia="標楷體"/>
                <w:color w:val="000000"/>
                <w:sz w:val="22"/>
                <w:szCs w:val="22"/>
              </w:rPr>
              <w:t>系辦</w:t>
            </w:r>
            <w:r w:rsidR="00B9306D" w:rsidRPr="00E366F1">
              <w:rPr>
                <w:rFonts w:eastAsia="標楷體"/>
                <w:color w:val="000000"/>
                <w:sz w:val="22"/>
                <w:szCs w:val="22"/>
              </w:rPr>
              <w:t>)</w:t>
            </w:r>
            <w:r w:rsidR="00B9306D" w:rsidRPr="00E366F1">
              <w:rPr>
                <w:rFonts w:eastAsia="標楷體"/>
                <w:color w:val="000000"/>
                <w:sz w:val="22"/>
                <w:szCs w:val="22"/>
              </w:rPr>
              <w:t>。</w:t>
            </w:r>
          </w:p>
          <w:p w:rsidR="007C3B74" w:rsidRPr="00E366F1" w:rsidRDefault="00AB5B64" w:rsidP="003810A4">
            <w:pPr>
              <w:tabs>
                <w:tab w:val="left" w:pos="567"/>
              </w:tabs>
              <w:snapToGrid w:val="0"/>
              <w:spacing w:line="480" w:lineRule="exact"/>
              <w:ind w:leftChars="-35" w:left="-7" w:hangingChars="35" w:hanging="77"/>
              <w:rPr>
                <w:rFonts w:ascii="標楷體" w:eastAsia="標楷體" w:hAnsi="標楷體"/>
                <w:color w:val="000000"/>
                <w:sz w:val="22"/>
                <w:szCs w:val="22"/>
              </w:rPr>
            </w:pPr>
            <w:r w:rsidRPr="00E366F1">
              <w:rPr>
                <w:rFonts w:ascii="標楷體" w:eastAsia="標楷體" w:hAnsi="標楷體" w:hint="eastAsia"/>
                <w:color w:val="000000"/>
                <w:sz w:val="22"/>
                <w:szCs w:val="22"/>
              </w:rPr>
              <w:t>決議：</w:t>
            </w:r>
          </w:p>
          <w:p w:rsidR="007C3B74" w:rsidRPr="00B9306D" w:rsidRDefault="00B9306D" w:rsidP="00B9306D">
            <w:pPr>
              <w:tabs>
                <w:tab w:val="left" w:pos="567"/>
              </w:tabs>
              <w:snapToGrid w:val="0"/>
              <w:spacing w:line="240" w:lineRule="exact"/>
              <w:ind w:leftChars="64" w:left="154"/>
              <w:rPr>
                <w:rFonts w:ascii="標楷體" w:eastAsia="標楷體" w:hAnsi="標楷體"/>
                <w:color w:val="000000"/>
              </w:rPr>
            </w:pPr>
            <w:r w:rsidRPr="00E366F1">
              <w:rPr>
                <w:rFonts w:eastAsia="標楷體" w:hint="eastAsia"/>
                <w:color w:val="000000"/>
                <w:sz w:val="22"/>
                <w:szCs w:val="22"/>
              </w:rPr>
              <w:t>已更新鑰匙的研究室或實驗室，由系辦通知並提供</w:t>
            </w:r>
            <w:r w:rsidRPr="00E366F1">
              <w:rPr>
                <w:rFonts w:eastAsia="標楷體" w:hint="eastAsia"/>
                <w:color w:val="000000"/>
                <w:sz w:val="22"/>
                <w:szCs w:val="22"/>
              </w:rPr>
              <w:t>1</w:t>
            </w:r>
            <w:r w:rsidRPr="00E366F1">
              <w:rPr>
                <w:rFonts w:eastAsia="標楷體" w:hint="eastAsia"/>
                <w:color w:val="000000"/>
                <w:sz w:val="22"/>
                <w:szCs w:val="22"/>
              </w:rPr>
              <w:t>支鑰匙置放在系辦鑰匙箱；配合學校行政運作系辦將提供</w:t>
            </w:r>
            <w:r w:rsidRPr="00E366F1">
              <w:rPr>
                <w:rFonts w:eastAsia="標楷體" w:hint="eastAsia"/>
                <w:color w:val="000000"/>
                <w:sz w:val="22"/>
                <w:szCs w:val="22"/>
              </w:rPr>
              <w:t>1</w:t>
            </w:r>
            <w:r w:rsidRPr="00E366F1">
              <w:rPr>
                <w:rFonts w:eastAsia="標楷體" w:hint="eastAsia"/>
                <w:color w:val="000000"/>
                <w:sz w:val="22"/>
                <w:szCs w:val="22"/>
              </w:rPr>
              <w:t>支鑰匙置</w:t>
            </w:r>
            <w:proofErr w:type="gramStart"/>
            <w:r w:rsidRPr="00E366F1">
              <w:rPr>
                <w:rFonts w:eastAsia="標楷體" w:hint="eastAsia"/>
                <w:color w:val="000000"/>
                <w:sz w:val="22"/>
                <w:szCs w:val="22"/>
              </w:rPr>
              <w:t>放在生資學院</w:t>
            </w:r>
            <w:proofErr w:type="gramEnd"/>
            <w:r w:rsidRPr="00E366F1">
              <w:rPr>
                <w:rFonts w:eastAsia="標楷體" w:hint="eastAsia"/>
                <w:color w:val="000000"/>
                <w:sz w:val="22"/>
                <w:szCs w:val="22"/>
              </w:rPr>
              <w:t>1</w:t>
            </w:r>
            <w:r w:rsidRPr="00E366F1">
              <w:rPr>
                <w:rFonts w:eastAsia="標楷體" w:hint="eastAsia"/>
                <w:color w:val="000000"/>
                <w:sz w:val="22"/>
                <w:szCs w:val="22"/>
              </w:rPr>
              <w:t>樓管理員室。</w:t>
            </w:r>
          </w:p>
          <w:p w:rsidR="00AB5B64" w:rsidRPr="007C3B74" w:rsidRDefault="00AB5B64" w:rsidP="00B9306D">
            <w:pPr>
              <w:tabs>
                <w:tab w:val="left" w:pos="567"/>
              </w:tabs>
              <w:snapToGrid w:val="0"/>
              <w:spacing w:line="240" w:lineRule="exact"/>
              <w:ind w:leftChars="-35" w:left="120" w:hangingChars="85" w:hanging="204"/>
              <w:rPr>
                <w:rFonts w:ascii="標楷體" w:eastAsia="標楷體" w:hAnsi="標楷體"/>
              </w:rPr>
            </w:pPr>
          </w:p>
        </w:tc>
        <w:tc>
          <w:tcPr>
            <w:tcW w:w="1134" w:type="dxa"/>
          </w:tcPr>
          <w:p w:rsidR="00AB5B64" w:rsidRPr="000D338B" w:rsidRDefault="00E366F1" w:rsidP="00E366F1">
            <w:pPr>
              <w:rPr>
                <w:rFonts w:ascii="標楷體" w:eastAsia="標楷體" w:hAnsi="標楷體"/>
                <w:sz w:val="22"/>
                <w:szCs w:val="22"/>
              </w:rPr>
            </w:pPr>
            <w:r>
              <w:rPr>
                <w:rFonts w:ascii="標楷體" w:eastAsia="標楷體" w:hAnsi="標楷體" w:hint="eastAsia"/>
                <w:sz w:val="22"/>
                <w:szCs w:val="22"/>
              </w:rPr>
              <w:t>系辦</w:t>
            </w:r>
          </w:p>
        </w:tc>
        <w:tc>
          <w:tcPr>
            <w:tcW w:w="3827" w:type="dxa"/>
          </w:tcPr>
          <w:p w:rsidR="00AB5B64" w:rsidRDefault="00AB5B64" w:rsidP="004206D4">
            <w:pPr>
              <w:ind w:leftChars="14" w:left="36" w:hanging="2"/>
              <w:rPr>
                <w:rFonts w:ascii="標楷體" w:eastAsia="標楷體" w:hAnsi="標楷體"/>
                <w:sz w:val="22"/>
                <w:szCs w:val="22"/>
              </w:rPr>
            </w:pPr>
            <w:r w:rsidRPr="000D338B">
              <w:rPr>
                <w:rFonts w:ascii="標楷體" w:eastAsia="標楷體" w:hAnsi="標楷體" w:hint="eastAsia"/>
                <w:sz w:val="22"/>
                <w:szCs w:val="22"/>
              </w:rPr>
              <w:t>依</w:t>
            </w:r>
            <w:r w:rsidR="00821598">
              <w:rPr>
                <w:rFonts w:ascii="標楷體" w:eastAsia="標楷體" w:hAnsi="標楷體" w:hint="eastAsia"/>
                <w:sz w:val="22"/>
                <w:szCs w:val="22"/>
              </w:rPr>
              <w:t>決議辦理，系辦</w:t>
            </w:r>
            <w:r w:rsidR="00821598" w:rsidRPr="00E366F1">
              <w:rPr>
                <w:rFonts w:eastAsia="標楷體" w:hint="eastAsia"/>
                <w:color w:val="000000"/>
                <w:sz w:val="22"/>
                <w:szCs w:val="22"/>
              </w:rPr>
              <w:t>鑰匙</w:t>
            </w:r>
            <w:r w:rsidR="00821598">
              <w:rPr>
                <w:rFonts w:eastAsia="標楷體" w:hint="eastAsia"/>
                <w:color w:val="000000"/>
                <w:sz w:val="22"/>
                <w:szCs w:val="22"/>
              </w:rPr>
              <w:t>箱已更新</w:t>
            </w:r>
            <w:r w:rsidR="00E366F1">
              <w:rPr>
                <w:rFonts w:ascii="標楷體" w:eastAsia="標楷體" w:hAnsi="標楷體" w:hint="eastAsia"/>
                <w:sz w:val="22"/>
                <w:szCs w:val="22"/>
              </w:rPr>
              <w:t>各研究室與實驗室的</w:t>
            </w:r>
            <w:r w:rsidR="00E366F1" w:rsidRPr="00821598">
              <w:rPr>
                <w:rFonts w:eastAsia="標楷體" w:hint="eastAsia"/>
                <w:color w:val="000000"/>
                <w:sz w:val="22"/>
                <w:szCs w:val="22"/>
              </w:rPr>
              <w:t>鑰匙</w:t>
            </w:r>
            <w:r w:rsidRPr="000D338B">
              <w:rPr>
                <w:rFonts w:ascii="標楷體" w:eastAsia="標楷體" w:hAnsi="標楷體" w:hint="eastAsia"/>
                <w:sz w:val="22"/>
                <w:szCs w:val="22"/>
              </w:rPr>
              <w:t>。</w:t>
            </w:r>
          </w:p>
          <w:p w:rsidR="00AB5B64" w:rsidRPr="000D338B" w:rsidRDefault="00343A35" w:rsidP="003A29CB">
            <w:pPr>
              <w:ind w:leftChars="14" w:left="36" w:hanging="2"/>
              <w:rPr>
                <w:rFonts w:ascii="標楷體" w:eastAsia="標楷體" w:hAnsi="標楷體"/>
                <w:sz w:val="22"/>
                <w:szCs w:val="22"/>
              </w:rPr>
            </w:pPr>
            <w:r>
              <w:rPr>
                <w:rFonts w:ascii="標楷體" w:eastAsia="標楷體" w:hAnsi="標楷體" w:hint="eastAsia"/>
                <w:sz w:val="22"/>
                <w:szCs w:val="22"/>
              </w:rPr>
              <w:t>系辦公室</w:t>
            </w:r>
            <w:r w:rsidRPr="00E366F1">
              <w:rPr>
                <w:rFonts w:eastAsia="標楷體" w:hint="eastAsia"/>
                <w:color w:val="000000"/>
                <w:sz w:val="22"/>
                <w:szCs w:val="22"/>
              </w:rPr>
              <w:t>鑰匙</w:t>
            </w:r>
            <w:r>
              <w:rPr>
                <w:rFonts w:eastAsia="標楷體" w:hint="eastAsia"/>
                <w:color w:val="000000"/>
                <w:sz w:val="22"/>
                <w:szCs w:val="22"/>
              </w:rPr>
              <w:t>分由</w:t>
            </w:r>
            <w:r w:rsidR="00180806">
              <w:rPr>
                <w:rFonts w:eastAsia="標楷體" w:hint="eastAsia"/>
                <w:color w:val="000000"/>
                <w:sz w:val="22"/>
                <w:szCs w:val="22"/>
              </w:rPr>
              <w:t>朱玉</w:t>
            </w:r>
            <w:r>
              <w:rPr>
                <w:rFonts w:eastAsia="標楷體" w:hint="eastAsia"/>
                <w:color w:val="000000"/>
                <w:sz w:val="22"/>
                <w:szCs w:val="22"/>
              </w:rPr>
              <w:t>主任、王滿馨技士與陳金寶先生，</w:t>
            </w:r>
            <w:proofErr w:type="gramStart"/>
            <w:r>
              <w:rPr>
                <w:rFonts w:eastAsia="標楷體" w:hint="eastAsia"/>
                <w:color w:val="000000"/>
                <w:sz w:val="22"/>
                <w:szCs w:val="22"/>
              </w:rPr>
              <w:t>院暫不</w:t>
            </w:r>
            <w:proofErr w:type="gramEnd"/>
            <w:r>
              <w:rPr>
                <w:rFonts w:eastAsia="標楷體" w:hint="eastAsia"/>
                <w:color w:val="000000"/>
                <w:sz w:val="22"/>
                <w:szCs w:val="22"/>
              </w:rPr>
              <w:t>保管系辦</w:t>
            </w:r>
            <w:r w:rsidRPr="00E366F1">
              <w:rPr>
                <w:rFonts w:eastAsia="標楷體" w:hint="eastAsia"/>
                <w:color w:val="000000"/>
                <w:sz w:val="22"/>
                <w:szCs w:val="22"/>
              </w:rPr>
              <w:t>鑰匙</w:t>
            </w:r>
            <w:r>
              <w:rPr>
                <w:rFonts w:eastAsia="標楷體" w:hint="eastAsia"/>
                <w:color w:val="000000"/>
                <w:sz w:val="22"/>
                <w:szCs w:val="22"/>
              </w:rPr>
              <w:t>之責。</w:t>
            </w:r>
          </w:p>
          <w:p w:rsidR="00AB5B64" w:rsidRPr="000D338B" w:rsidRDefault="00AB5B64" w:rsidP="00C90AB7">
            <w:pPr>
              <w:rPr>
                <w:rFonts w:ascii="標楷體" w:eastAsia="標楷體" w:hAnsi="標楷體"/>
                <w:sz w:val="22"/>
                <w:szCs w:val="22"/>
              </w:rPr>
            </w:pPr>
          </w:p>
        </w:tc>
      </w:tr>
      <w:tr w:rsidR="00AB5B64" w:rsidRPr="00D82531" w:rsidTr="006238B9">
        <w:trPr>
          <w:trHeight w:val="2501"/>
        </w:trPr>
        <w:tc>
          <w:tcPr>
            <w:tcW w:w="993" w:type="dxa"/>
          </w:tcPr>
          <w:p w:rsidR="00AB5B64" w:rsidRPr="00D82531" w:rsidRDefault="00AB5B64" w:rsidP="00C90AB7">
            <w:pPr>
              <w:rPr>
                <w:rFonts w:ascii="標楷體" w:eastAsia="標楷體" w:hAnsi="標楷體"/>
              </w:rPr>
            </w:pPr>
            <w:r>
              <w:rPr>
                <w:rFonts w:ascii="標楷體" w:eastAsia="標楷體" w:hAnsi="標楷體" w:hint="eastAsia"/>
              </w:rPr>
              <w:t>二</w:t>
            </w:r>
          </w:p>
        </w:tc>
        <w:tc>
          <w:tcPr>
            <w:tcW w:w="3685" w:type="dxa"/>
          </w:tcPr>
          <w:p w:rsidR="00AB5B64" w:rsidRPr="0047451E" w:rsidRDefault="00AB5B64" w:rsidP="00DC539E">
            <w:pPr>
              <w:ind w:left="550" w:hangingChars="250" w:hanging="550"/>
              <w:rPr>
                <w:rFonts w:ascii="標楷體" w:eastAsia="標楷體" w:hAnsi="標楷體"/>
                <w:color w:val="000000"/>
                <w:sz w:val="22"/>
                <w:szCs w:val="22"/>
              </w:rPr>
            </w:pPr>
            <w:r w:rsidRPr="00DC539E">
              <w:rPr>
                <w:rFonts w:ascii="標楷體" w:eastAsia="標楷體" w:hAnsi="標楷體" w:hint="eastAsia"/>
                <w:color w:val="000000"/>
                <w:sz w:val="22"/>
                <w:szCs w:val="22"/>
              </w:rPr>
              <w:t>案由：</w:t>
            </w:r>
            <w:r w:rsidR="0047451E" w:rsidRPr="0047451E">
              <w:rPr>
                <w:rFonts w:eastAsia="標楷體" w:hint="eastAsia"/>
                <w:color w:val="000000"/>
                <w:sz w:val="22"/>
                <w:szCs w:val="22"/>
              </w:rPr>
              <w:t>107</w:t>
            </w:r>
            <w:r w:rsidR="0047451E" w:rsidRPr="0047451E">
              <w:rPr>
                <w:rFonts w:eastAsia="標楷體" w:hint="eastAsia"/>
                <w:color w:val="000000"/>
                <w:sz w:val="22"/>
                <w:szCs w:val="22"/>
              </w:rPr>
              <w:t>學年度本系課程委員會選舉</w:t>
            </w:r>
            <w:r w:rsidR="0047451E">
              <w:rPr>
                <w:rFonts w:eastAsia="標楷體" w:hint="eastAsia"/>
                <w:color w:val="000000"/>
                <w:sz w:val="22"/>
                <w:szCs w:val="22"/>
              </w:rPr>
              <w:t>。</w:t>
            </w:r>
          </w:p>
          <w:p w:rsidR="00FB431F" w:rsidRDefault="00AB5B64" w:rsidP="00FB431F">
            <w:pPr>
              <w:spacing w:line="400" w:lineRule="exact"/>
              <w:ind w:leftChars="14" w:left="34"/>
              <w:rPr>
                <w:rFonts w:ascii="標楷體" w:eastAsia="標楷體" w:hAnsi="標楷體"/>
                <w:color w:val="000000"/>
                <w:sz w:val="22"/>
                <w:szCs w:val="22"/>
              </w:rPr>
            </w:pPr>
            <w:r w:rsidRPr="00DC539E">
              <w:rPr>
                <w:rFonts w:ascii="標楷體" w:eastAsia="標楷體" w:hAnsi="標楷體" w:hint="eastAsia"/>
                <w:color w:val="000000"/>
                <w:sz w:val="22"/>
                <w:szCs w:val="22"/>
              </w:rPr>
              <w:t>決議：</w:t>
            </w:r>
          </w:p>
          <w:p w:rsidR="00AB5B64" w:rsidRPr="007C3B74" w:rsidRDefault="00FB431F" w:rsidP="00FB431F">
            <w:pPr>
              <w:spacing w:line="400" w:lineRule="exact"/>
              <w:ind w:leftChars="133" w:left="460" w:hangingChars="64" w:hanging="141"/>
              <w:rPr>
                <w:rFonts w:ascii="標楷體" w:eastAsia="標楷體" w:hAnsi="標楷體"/>
              </w:rPr>
            </w:pPr>
            <w:r>
              <w:rPr>
                <w:rFonts w:ascii="標楷體" w:eastAsia="標楷體" w:hAnsi="標楷體" w:hint="eastAsia"/>
                <w:color w:val="000000"/>
                <w:sz w:val="22"/>
                <w:szCs w:val="22"/>
              </w:rPr>
              <w:t xml:space="preserve"> 得票數依</w:t>
            </w:r>
            <w:r w:rsidRPr="00FB431F">
              <w:rPr>
                <w:rFonts w:eastAsia="標楷體" w:hint="eastAsia"/>
                <w:color w:val="000000"/>
                <w:sz w:val="22"/>
                <w:szCs w:val="22"/>
              </w:rPr>
              <w:t>序如下：高建元</w:t>
            </w:r>
            <w:r>
              <w:rPr>
                <w:rFonts w:eastAsia="標楷體" w:hint="eastAsia"/>
                <w:color w:val="000000"/>
                <w:sz w:val="22"/>
                <w:szCs w:val="22"/>
              </w:rPr>
              <w:t xml:space="preserve">  </w:t>
            </w:r>
            <w:r w:rsidR="00BB54E2">
              <w:rPr>
                <w:rFonts w:eastAsia="標楷體" w:hint="eastAsia"/>
                <w:color w:val="000000"/>
                <w:sz w:val="22"/>
                <w:szCs w:val="22"/>
              </w:rPr>
              <w:t>7</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、尤進欽</w:t>
            </w:r>
            <w:r w:rsidRPr="00FB431F">
              <w:rPr>
                <w:rFonts w:eastAsia="標楷體" w:hint="eastAsia"/>
                <w:color w:val="000000"/>
                <w:sz w:val="22"/>
                <w:szCs w:val="22"/>
              </w:rPr>
              <w:t>(6</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、郭純德</w:t>
            </w:r>
            <w:r w:rsidRPr="00FB431F">
              <w:rPr>
                <w:rFonts w:eastAsia="標楷體" w:hint="eastAsia"/>
                <w:color w:val="000000"/>
                <w:sz w:val="22"/>
                <w:szCs w:val="22"/>
              </w:rPr>
              <w:t>(6</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、林建堯</w:t>
            </w:r>
            <w:r w:rsidRPr="00FB431F">
              <w:rPr>
                <w:rFonts w:eastAsia="標楷體" w:hint="eastAsia"/>
                <w:color w:val="000000"/>
                <w:sz w:val="22"/>
                <w:szCs w:val="22"/>
              </w:rPr>
              <w:t>(6</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、黃志偉</w:t>
            </w:r>
            <w:r w:rsidRPr="00FB431F">
              <w:rPr>
                <w:rFonts w:eastAsia="標楷體" w:hint="eastAsia"/>
                <w:color w:val="000000"/>
                <w:sz w:val="22"/>
                <w:szCs w:val="22"/>
              </w:rPr>
              <w:t>(4</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、張允瓊</w:t>
            </w:r>
            <w:r w:rsidRPr="00FB431F">
              <w:rPr>
                <w:rFonts w:eastAsia="標楷體" w:hint="eastAsia"/>
                <w:color w:val="000000"/>
                <w:sz w:val="22"/>
                <w:szCs w:val="22"/>
              </w:rPr>
              <w:t>(2</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、鄔家琪</w:t>
            </w:r>
            <w:r w:rsidRPr="00FB431F">
              <w:rPr>
                <w:rFonts w:eastAsia="標楷體" w:hint="eastAsia"/>
                <w:color w:val="000000"/>
                <w:sz w:val="22"/>
                <w:szCs w:val="22"/>
              </w:rPr>
              <w:t>(2</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、陳素瓊</w:t>
            </w:r>
            <w:r w:rsidRPr="00FB431F">
              <w:rPr>
                <w:rFonts w:eastAsia="標楷體" w:hint="eastAsia"/>
                <w:color w:val="000000"/>
                <w:sz w:val="22"/>
                <w:szCs w:val="22"/>
              </w:rPr>
              <w:t>(1</w:t>
            </w:r>
            <w:r w:rsidRPr="00FB431F">
              <w:rPr>
                <w:rFonts w:eastAsia="標楷體" w:hint="eastAsia"/>
                <w:color w:val="000000"/>
                <w:sz w:val="22"/>
                <w:szCs w:val="22"/>
              </w:rPr>
              <w:t>票</w:t>
            </w:r>
            <w:r w:rsidRPr="00FB431F">
              <w:rPr>
                <w:rFonts w:eastAsia="標楷體" w:hint="eastAsia"/>
                <w:color w:val="000000"/>
                <w:sz w:val="22"/>
                <w:szCs w:val="22"/>
              </w:rPr>
              <w:t>)</w:t>
            </w:r>
            <w:r w:rsidRPr="00FB431F">
              <w:rPr>
                <w:rFonts w:eastAsia="標楷體" w:hint="eastAsia"/>
                <w:color w:val="000000"/>
                <w:sz w:val="22"/>
                <w:szCs w:val="22"/>
              </w:rPr>
              <w:t>、石正中</w:t>
            </w:r>
            <w:r w:rsidRPr="00FB431F">
              <w:rPr>
                <w:rFonts w:eastAsia="標楷體" w:hint="eastAsia"/>
                <w:color w:val="000000"/>
                <w:sz w:val="22"/>
                <w:szCs w:val="22"/>
              </w:rPr>
              <w:t>(0</w:t>
            </w:r>
            <w:r w:rsidRPr="00FB431F">
              <w:rPr>
                <w:rFonts w:eastAsia="標楷體" w:hint="eastAsia"/>
                <w:color w:val="000000"/>
                <w:sz w:val="22"/>
                <w:szCs w:val="22"/>
              </w:rPr>
              <w:t>票</w:t>
            </w:r>
            <w:r w:rsidRPr="00FB431F">
              <w:rPr>
                <w:rFonts w:eastAsia="標楷體" w:hint="eastAsia"/>
                <w:color w:val="000000"/>
                <w:sz w:val="22"/>
                <w:szCs w:val="22"/>
              </w:rPr>
              <w:t xml:space="preserve">) </w:t>
            </w:r>
            <w:r w:rsidRPr="00FB431F">
              <w:rPr>
                <w:rFonts w:eastAsia="標楷體" w:hint="eastAsia"/>
                <w:color w:val="000000"/>
                <w:sz w:val="22"/>
                <w:szCs w:val="22"/>
              </w:rPr>
              <w:t>。</w:t>
            </w:r>
            <w:r w:rsidRPr="00FB431F">
              <w:rPr>
                <w:rFonts w:eastAsia="標楷體" w:hint="eastAsia"/>
                <w:color w:val="000000"/>
                <w:sz w:val="22"/>
                <w:szCs w:val="22"/>
              </w:rPr>
              <w:t>107</w:t>
            </w:r>
            <w:r w:rsidRPr="00FB431F">
              <w:rPr>
                <w:rFonts w:eastAsia="標楷體" w:hint="eastAsia"/>
                <w:color w:val="000000"/>
                <w:sz w:val="22"/>
                <w:szCs w:val="22"/>
              </w:rPr>
              <w:t>學年度的課程委員為：朱玉</w:t>
            </w:r>
            <w:r w:rsidRPr="00FB431F">
              <w:rPr>
                <w:rFonts w:eastAsia="標楷體" w:hint="eastAsia"/>
                <w:color w:val="000000"/>
                <w:sz w:val="22"/>
                <w:szCs w:val="22"/>
              </w:rPr>
              <w:t>(</w:t>
            </w:r>
            <w:r w:rsidRPr="00FB431F">
              <w:rPr>
                <w:rFonts w:eastAsia="標楷體" w:hint="eastAsia"/>
                <w:color w:val="000000"/>
                <w:sz w:val="22"/>
                <w:szCs w:val="22"/>
              </w:rPr>
              <w:t>當然委員</w:t>
            </w:r>
            <w:r w:rsidRPr="00FB431F">
              <w:rPr>
                <w:rFonts w:eastAsia="標楷體" w:hint="eastAsia"/>
                <w:color w:val="000000"/>
                <w:sz w:val="22"/>
                <w:szCs w:val="22"/>
              </w:rPr>
              <w:t>)</w:t>
            </w:r>
            <w:r w:rsidRPr="00FB431F">
              <w:rPr>
                <w:rFonts w:eastAsia="標楷體" w:hint="eastAsia"/>
                <w:color w:val="000000"/>
                <w:sz w:val="22"/>
                <w:szCs w:val="22"/>
              </w:rPr>
              <w:t>、高建元、郭純德、尤進欽、林建堯等</w:t>
            </w:r>
            <w:r w:rsidRPr="00FB431F">
              <w:rPr>
                <w:rFonts w:eastAsia="標楷體" w:hint="eastAsia"/>
                <w:color w:val="000000"/>
                <w:sz w:val="22"/>
                <w:szCs w:val="22"/>
              </w:rPr>
              <w:t>5</w:t>
            </w:r>
            <w:r w:rsidRPr="00FB431F">
              <w:rPr>
                <w:rFonts w:eastAsia="標楷體" w:hint="eastAsia"/>
                <w:color w:val="000000"/>
                <w:sz w:val="22"/>
                <w:szCs w:val="22"/>
              </w:rPr>
              <w:t>位老師。</w:t>
            </w:r>
          </w:p>
        </w:tc>
        <w:tc>
          <w:tcPr>
            <w:tcW w:w="1134" w:type="dxa"/>
          </w:tcPr>
          <w:p w:rsidR="00AB5B64" w:rsidRPr="00AC6848" w:rsidRDefault="0047451E" w:rsidP="0047451E">
            <w:pPr>
              <w:rPr>
                <w:rFonts w:ascii="標楷體" w:eastAsia="標楷體" w:hAnsi="標楷體"/>
                <w:sz w:val="22"/>
                <w:szCs w:val="22"/>
              </w:rPr>
            </w:pPr>
            <w:r w:rsidRPr="0047451E">
              <w:rPr>
                <w:rFonts w:eastAsia="標楷體"/>
                <w:color w:val="000000"/>
                <w:sz w:val="22"/>
                <w:szCs w:val="22"/>
              </w:rPr>
              <w:t>系主任</w:t>
            </w:r>
          </w:p>
        </w:tc>
        <w:tc>
          <w:tcPr>
            <w:tcW w:w="3827" w:type="dxa"/>
          </w:tcPr>
          <w:p w:rsidR="00AB5B64" w:rsidRPr="00F4096B" w:rsidRDefault="00AB5B64" w:rsidP="00C90AB7">
            <w:pPr>
              <w:rPr>
                <w:rFonts w:ascii="標楷體" w:eastAsia="標楷體" w:hAnsi="標楷體"/>
                <w:sz w:val="22"/>
                <w:szCs w:val="22"/>
              </w:rPr>
            </w:pPr>
            <w:r w:rsidRPr="00F4096B">
              <w:rPr>
                <w:rFonts w:ascii="標楷體" w:eastAsia="標楷體" w:hAnsi="標楷體" w:hint="eastAsia"/>
                <w:sz w:val="22"/>
                <w:szCs w:val="22"/>
              </w:rPr>
              <w:t>依決議辦理，</w:t>
            </w:r>
            <w:r w:rsidR="0018703D" w:rsidRPr="00F4096B">
              <w:rPr>
                <w:rFonts w:ascii="標楷體" w:eastAsia="標楷體" w:hAnsi="標楷體" w:hint="eastAsia"/>
                <w:sz w:val="22"/>
                <w:szCs w:val="22"/>
              </w:rPr>
              <w:t>已</w:t>
            </w:r>
            <w:proofErr w:type="gramStart"/>
            <w:r w:rsidR="001A3A69">
              <w:rPr>
                <w:rFonts w:ascii="標楷體" w:eastAsia="標楷體" w:hAnsi="標楷體" w:hint="eastAsia"/>
                <w:sz w:val="22"/>
                <w:szCs w:val="22"/>
              </w:rPr>
              <w:t>發聘予本屆</w:t>
            </w:r>
            <w:proofErr w:type="gramEnd"/>
            <w:r w:rsidR="001A3A69">
              <w:rPr>
                <w:rFonts w:ascii="標楷體" w:eastAsia="標楷體" w:hAnsi="標楷體" w:hint="eastAsia"/>
                <w:sz w:val="22"/>
                <w:szCs w:val="22"/>
              </w:rPr>
              <w:t>當選的5位委員</w:t>
            </w:r>
            <w:r w:rsidRPr="00F4096B">
              <w:rPr>
                <w:rFonts w:ascii="標楷體" w:eastAsia="標楷體" w:hAnsi="標楷體" w:hint="eastAsia"/>
                <w:sz w:val="22"/>
                <w:szCs w:val="22"/>
              </w:rPr>
              <w:t>。</w:t>
            </w:r>
          </w:p>
          <w:p w:rsidR="00AB5B64" w:rsidRPr="0008375C" w:rsidRDefault="00AB5B64" w:rsidP="00C90AB7">
            <w:pPr>
              <w:rPr>
                <w:rFonts w:ascii="標楷體" w:eastAsia="標楷體" w:hAnsi="標楷體"/>
              </w:rPr>
            </w:pPr>
          </w:p>
          <w:p w:rsidR="00AB5B64" w:rsidRPr="00933879" w:rsidRDefault="00AB5B64" w:rsidP="00C90AB7">
            <w:pPr>
              <w:rPr>
                <w:rFonts w:ascii="標楷體" w:eastAsia="標楷體" w:hAnsi="標楷體"/>
              </w:rPr>
            </w:pPr>
          </w:p>
        </w:tc>
      </w:tr>
      <w:tr w:rsidR="00AB5B64" w:rsidRPr="00D82531" w:rsidTr="006238B9">
        <w:tc>
          <w:tcPr>
            <w:tcW w:w="993" w:type="dxa"/>
          </w:tcPr>
          <w:p w:rsidR="00AB5B64" w:rsidRPr="00D82531" w:rsidRDefault="00AB5B64" w:rsidP="00C90AB7">
            <w:pPr>
              <w:rPr>
                <w:rFonts w:ascii="標楷體" w:eastAsia="標楷體" w:hAnsi="標楷體"/>
              </w:rPr>
            </w:pPr>
            <w:r>
              <w:rPr>
                <w:rFonts w:ascii="標楷體" w:eastAsia="標楷體" w:hAnsi="標楷體" w:hint="eastAsia"/>
              </w:rPr>
              <w:t>三</w:t>
            </w:r>
          </w:p>
        </w:tc>
        <w:tc>
          <w:tcPr>
            <w:tcW w:w="3685" w:type="dxa"/>
          </w:tcPr>
          <w:p w:rsidR="00AB5B64" w:rsidRPr="0063497B" w:rsidRDefault="00AB5B64" w:rsidP="0063497B">
            <w:pPr>
              <w:ind w:left="550" w:hangingChars="250" w:hanging="550"/>
              <w:rPr>
                <w:rFonts w:ascii="標楷體" w:eastAsia="標楷體" w:hAnsi="標楷體"/>
                <w:color w:val="000000"/>
                <w:sz w:val="22"/>
                <w:szCs w:val="22"/>
              </w:rPr>
            </w:pPr>
            <w:r w:rsidRPr="0063497B">
              <w:rPr>
                <w:rFonts w:ascii="標楷體" w:eastAsia="標楷體" w:hAnsi="標楷體" w:hint="eastAsia"/>
                <w:color w:val="000000"/>
                <w:sz w:val="22"/>
                <w:szCs w:val="22"/>
              </w:rPr>
              <w:t>案由：</w:t>
            </w:r>
            <w:r w:rsidR="008B4288" w:rsidRPr="008B4288">
              <w:rPr>
                <w:rFonts w:eastAsia="標楷體" w:hint="eastAsia"/>
                <w:color w:val="000000"/>
                <w:sz w:val="22"/>
                <w:szCs w:val="22"/>
              </w:rPr>
              <w:t>107</w:t>
            </w:r>
            <w:r w:rsidR="008B4288" w:rsidRPr="008B4288">
              <w:rPr>
                <w:rFonts w:eastAsia="標楷體" w:hint="eastAsia"/>
                <w:color w:val="000000"/>
                <w:sz w:val="22"/>
                <w:szCs w:val="22"/>
              </w:rPr>
              <w:t>學年度第一學期</w:t>
            </w:r>
            <w:r w:rsidR="008B4288" w:rsidRPr="008B4288">
              <w:rPr>
                <w:rFonts w:ascii="標楷體" w:eastAsia="標楷體" w:hAnsi="標楷體" w:cstheme="minorBidi" w:hint="eastAsia"/>
                <w:sz w:val="22"/>
                <w:szCs w:val="22"/>
              </w:rPr>
              <w:t>弱勢學生課業輔導員名單</w:t>
            </w:r>
            <w:r w:rsidR="008B4288" w:rsidRPr="008B4288">
              <w:rPr>
                <w:rFonts w:eastAsia="標楷體"/>
                <w:color w:val="000000"/>
                <w:sz w:val="22"/>
                <w:szCs w:val="22"/>
              </w:rPr>
              <w:t>，提請</w:t>
            </w:r>
            <w:r w:rsidR="008B4288" w:rsidRPr="008B4288">
              <w:rPr>
                <w:rFonts w:eastAsia="標楷體"/>
                <w:color w:val="000000"/>
                <w:sz w:val="22"/>
                <w:szCs w:val="22"/>
              </w:rPr>
              <w:t xml:space="preserve"> </w:t>
            </w:r>
            <w:r w:rsidR="008B4288" w:rsidRPr="008B4288">
              <w:rPr>
                <w:rFonts w:eastAsia="標楷體"/>
                <w:color w:val="000000"/>
                <w:sz w:val="22"/>
                <w:szCs w:val="22"/>
              </w:rPr>
              <w:t>討論</w:t>
            </w:r>
            <w:r w:rsidRPr="0063497B">
              <w:rPr>
                <w:rFonts w:ascii="標楷體" w:eastAsia="標楷體" w:hAnsi="標楷體" w:hint="eastAsia"/>
                <w:color w:val="000000"/>
                <w:sz w:val="22"/>
                <w:szCs w:val="22"/>
              </w:rPr>
              <w:t>。</w:t>
            </w:r>
          </w:p>
          <w:p w:rsidR="00AB5B64" w:rsidRPr="008B4288" w:rsidRDefault="00AB5B64" w:rsidP="0063497B">
            <w:pPr>
              <w:ind w:left="660" w:hangingChars="300" w:hanging="660"/>
              <w:rPr>
                <w:rFonts w:ascii="標楷體" w:eastAsia="標楷體" w:hAnsi="標楷體"/>
                <w:color w:val="000000"/>
                <w:sz w:val="22"/>
                <w:szCs w:val="22"/>
              </w:rPr>
            </w:pPr>
            <w:r w:rsidRPr="0063497B">
              <w:rPr>
                <w:rFonts w:ascii="標楷體" w:eastAsia="標楷體" w:hAnsi="標楷體" w:hint="eastAsia"/>
                <w:color w:val="000000"/>
                <w:sz w:val="22"/>
                <w:szCs w:val="22"/>
              </w:rPr>
              <w:t>決議：</w:t>
            </w:r>
            <w:r w:rsidR="008B4288" w:rsidRPr="008B4288">
              <w:rPr>
                <w:rFonts w:eastAsia="標楷體" w:hint="eastAsia"/>
                <w:color w:val="000000"/>
                <w:sz w:val="22"/>
                <w:szCs w:val="22"/>
              </w:rPr>
              <w:t>由導師遴選班級優秀弱勢學生擔任</w:t>
            </w:r>
            <w:r w:rsidR="008B4288" w:rsidRPr="008B4288">
              <w:rPr>
                <w:rFonts w:ascii="標楷體" w:eastAsia="標楷體" w:hAnsi="標楷體" w:cstheme="minorBidi" w:hint="eastAsia"/>
                <w:sz w:val="22"/>
                <w:szCs w:val="22"/>
              </w:rPr>
              <w:t>雁行課業輔導員輔導課業成績不理想的同學。</w:t>
            </w:r>
          </w:p>
          <w:p w:rsidR="00AB5B64" w:rsidRPr="00D82531" w:rsidRDefault="00AB5B64" w:rsidP="00C90AB7">
            <w:pPr>
              <w:ind w:left="720" w:hangingChars="300" w:hanging="720"/>
              <w:rPr>
                <w:rFonts w:ascii="標楷體" w:eastAsia="標楷體" w:hAnsi="標楷體"/>
              </w:rPr>
            </w:pPr>
          </w:p>
        </w:tc>
        <w:tc>
          <w:tcPr>
            <w:tcW w:w="1134" w:type="dxa"/>
          </w:tcPr>
          <w:p w:rsidR="00AB5B64" w:rsidRPr="00976B3E" w:rsidRDefault="008B4288" w:rsidP="00C90AB7">
            <w:pPr>
              <w:rPr>
                <w:rFonts w:ascii="標楷體" w:eastAsia="標楷體" w:hAnsi="標楷體"/>
                <w:sz w:val="22"/>
                <w:szCs w:val="22"/>
              </w:rPr>
            </w:pPr>
            <w:r>
              <w:rPr>
                <w:rFonts w:ascii="標楷體" w:eastAsia="標楷體" w:hAnsi="標楷體" w:hint="eastAsia"/>
                <w:sz w:val="22"/>
                <w:szCs w:val="22"/>
              </w:rPr>
              <w:t>系辦</w:t>
            </w:r>
          </w:p>
        </w:tc>
        <w:tc>
          <w:tcPr>
            <w:tcW w:w="3827" w:type="dxa"/>
          </w:tcPr>
          <w:p w:rsidR="00AB5B64" w:rsidRPr="00976B3E" w:rsidRDefault="00AB5B64" w:rsidP="00C90AB7">
            <w:pPr>
              <w:rPr>
                <w:rFonts w:ascii="標楷體" w:eastAsia="標楷體" w:hAnsi="標楷體"/>
                <w:sz w:val="22"/>
                <w:szCs w:val="22"/>
              </w:rPr>
            </w:pPr>
            <w:r w:rsidRPr="00976B3E">
              <w:rPr>
                <w:rFonts w:ascii="標楷體" w:eastAsia="標楷體" w:hAnsi="標楷體" w:hint="eastAsia"/>
                <w:sz w:val="22"/>
                <w:szCs w:val="22"/>
              </w:rPr>
              <w:t>依決議辦理</w:t>
            </w:r>
            <w:r w:rsidR="008B4288">
              <w:rPr>
                <w:rFonts w:ascii="標楷體" w:eastAsia="標楷體" w:hAnsi="標楷體" w:hint="eastAsia"/>
                <w:sz w:val="22"/>
                <w:szCs w:val="22"/>
              </w:rPr>
              <w:t>，目前有</w:t>
            </w:r>
            <w:r w:rsidR="00F469EE">
              <w:rPr>
                <w:rFonts w:ascii="標楷體" w:eastAsia="標楷體" w:hAnsi="標楷體" w:hint="eastAsia"/>
                <w:sz w:val="22"/>
                <w:szCs w:val="22"/>
              </w:rPr>
              <w:t>1</w:t>
            </w:r>
            <w:r w:rsidR="00A70153">
              <w:rPr>
                <w:rFonts w:ascii="標楷體" w:eastAsia="標楷體" w:hAnsi="標楷體" w:hint="eastAsia"/>
                <w:sz w:val="22"/>
                <w:szCs w:val="22"/>
              </w:rPr>
              <w:t>3</w:t>
            </w:r>
            <w:r w:rsidR="008B4288">
              <w:rPr>
                <w:rFonts w:ascii="標楷體" w:eastAsia="標楷體" w:hAnsi="標楷體" w:hint="eastAsia"/>
                <w:sz w:val="22"/>
                <w:szCs w:val="22"/>
              </w:rPr>
              <w:t>位學</w:t>
            </w:r>
            <w:r w:rsidR="008C01AF">
              <w:rPr>
                <w:rFonts w:ascii="標楷體" w:eastAsia="標楷體" w:hAnsi="標楷體" w:hint="eastAsia"/>
                <w:sz w:val="22"/>
                <w:szCs w:val="22"/>
              </w:rPr>
              <w:t>生</w:t>
            </w:r>
            <w:r w:rsidR="008B4288">
              <w:rPr>
                <w:rFonts w:ascii="標楷體" w:eastAsia="標楷體" w:hAnsi="標楷體" w:hint="eastAsia"/>
                <w:sz w:val="22"/>
                <w:szCs w:val="22"/>
              </w:rPr>
              <w:t>提出申請</w:t>
            </w:r>
            <w:r w:rsidRPr="00976B3E">
              <w:rPr>
                <w:rFonts w:ascii="標楷體" w:eastAsia="標楷體" w:hAnsi="標楷體" w:hint="eastAsia"/>
                <w:sz w:val="22"/>
                <w:szCs w:val="22"/>
              </w:rPr>
              <w:t>。</w:t>
            </w:r>
          </w:p>
          <w:p w:rsidR="00AB5B64" w:rsidRPr="00976B3E" w:rsidRDefault="00AB5B64" w:rsidP="00C90AB7">
            <w:pPr>
              <w:rPr>
                <w:rFonts w:ascii="標楷體" w:eastAsia="標楷體" w:hAnsi="標楷體"/>
                <w:sz w:val="22"/>
                <w:szCs w:val="22"/>
              </w:rPr>
            </w:pPr>
          </w:p>
          <w:p w:rsidR="00AB5B64" w:rsidRPr="00976B3E" w:rsidRDefault="00AB5B64" w:rsidP="00C90AB7">
            <w:pPr>
              <w:rPr>
                <w:rFonts w:ascii="標楷體" w:eastAsia="標楷體" w:hAnsi="標楷體"/>
                <w:sz w:val="22"/>
                <w:szCs w:val="22"/>
              </w:rPr>
            </w:pPr>
          </w:p>
        </w:tc>
      </w:tr>
    </w:tbl>
    <w:p w:rsidR="00AB5B64" w:rsidRDefault="00AB5B64"/>
    <w:p w:rsidR="006922B4" w:rsidRDefault="006922B4"/>
    <w:p w:rsidR="006922B4" w:rsidRDefault="006922B4"/>
    <w:p w:rsidR="006922B4" w:rsidRDefault="006922B4"/>
    <w:p w:rsidR="006922B4" w:rsidRDefault="006922B4"/>
    <w:p w:rsidR="00AB5B64" w:rsidRDefault="00AB5B64">
      <w:pPr>
        <w:rPr>
          <w:sz w:val="22"/>
          <w:szCs w:val="22"/>
        </w:rPr>
      </w:pPr>
    </w:p>
    <w:p w:rsidR="008D05C3" w:rsidRDefault="008D05C3">
      <w:pPr>
        <w:rPr>
          <w:sz w:val="22"/>
          <w:szCs w:val="22"/>
        </w:rPr>
      </w:pPr>
    </w:p>
    <w:sectPr w:rsidR="008D05C3" w:rsidSect="00FA01D0">
      <w:pgSz w:w="11906" w:h="16838" w:code="9"/>
      <w:pgMar w:top="851" w:right="794" w:bottom="851" w:left="794" w:header="851" w:footer="992" w:gutter="0"/>
      <w:pgNumType w:start="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B1" w:rsidRDefault="008D6FB1" w:rsidP="00C971AA">
      <w:r>
        <w:separator/>
      </w:r>
    </w:p>
  </w:endnote>
  <w:endnote w:type="continuationSeparator" w:id="0">
    <w:p w:rsidR="008D6FB1" w:rsidRDefault="008D6FB1" w:rsidP="00C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B1" w:rsidRDefault="008D6FB1" w:rsidP="00C971AA">
      <w:r>
        <w:separator/>
      </w:r>
    </w:p>
  </w:footnote>
  <w:footnote w:type="continuationSeparator" w:id="0">
    <w:p w:rsidR="008D6FB1" w:rsidRDefault="008D6FB1" w:rsidP="00C97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E03"/>
    <w:multiLevelType w:val="hybridMultilevel"/>
    <w:tmpl w:val="DDD48730"/>
    <w:lvl w:ilvl="0" w:tplc="B402307A">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EE2DA0"/>
    <w:multiLevelType w:val="hybridMultilevel"/>
    <w:tmpl w:val="6546C5F0"/>
    <w:lvl w:ilvl="0" w:tplc="388EEAF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4D"/>
    <w:rsid w:val="00005FF9"/>
    <w:rsid w:val="00011246"/>
    <w:rsid w:val="00012A93"/>
    <w:rsid w:val="000149FB"/>
    <w:rsid w:val="00014CA9"/>
    <w:rsid w:val="0001584D"/>
    <w:rsid w:val="0001730E"/>
    <w:rsid w:val="000250E7"/>
    <w:rsid w:val="00026823"/>
    <w:rsid w:val="00027E20"/>
    <w:rsid w:val="00031C3B"/>
    <w:rsid w:val="0003687E"/>
    <w:rsid w:val="00040056"/>
    <w:rsid w:val="00041340"/>
    <w:rsid w:val="00045D95"/>
    <w:rsid w:val="0005594B"/>
    <w:rsid w:val="000566C1"/>
    <w:rsid w:val="00062C73"/>
    <w:rsid w:val="00066274"/>
    <w:rsid w:val="000705FC"/>
    <w:rsid w:val="00074EF4"/>
    <w:rsid w:val="00076544"/>
    <w:rsid w:val="00080AD0"/>
    <w:rsid w:val="00082CB8"/>
    <w:rsid w:val="00084A7E"/>
    <w:rsid w:val="000924A8"/>
    <w:rsid w:val="00093B4F"/>
    <w:rsid w:val="00095103"/>
    <w:rsid w:val="000A00DA"/>
    <w:rsid w:val="000A1781"/>
    <w:rsid w:val="000A23EF"/>
    <w:rsid w:val="000A29DB"/>
    <w:rsid w:val="000A4706"/>
    <w:rsid w:val="000A6170"/>
    <w:rsid w:val="000A7B54"/>
    <w:rsid w:val="000B201D"/>
    <w:rsid w:val="000B625E"/>
    <w:rsid w:val="000C452A"/>
    <w:rsid w:val="000D22F4"/>
    <w:rsid w:val="000D338B"/>
    <w:rsid w:val="000D6323"/>
    <w:rsid w:val="000D739F"/>
    <w:rsid w:val="000E0EBC"/>
    <w:rsid w:val="000E540E"/>
    <w:rsid w:val="000E7934"/>
    <w:rsid w:val="000F21A6"/>
    <w:rsid w:val="001003F3"/>
    <w:rsid w:val="00101CCF"/>
    <w:rsid w:val="0010249A"/>
    <w:rsid w:val="00105542"/>
    <w:rsid w:val="00111BBE"/>
    <w:rsid w:val="00116D83"/>
    <w:rsid w:val="00126E76"/>
    <w:rsid w:val="0013017A"/>
    <w:rsid w:val="00133008"/>
    <w:rsid w:val="0013351B"/>
    <w:rsid w:val="0013565E"/>
    <w:rsid w:val="00137C99"/>
    <w:rsid w:val="001455EB"/>
    <w:rsid w:val="00153781"/>
    <w:rsid w:val="00155BBA"/>
    <w:rsid w:val="00162C27"/>
    <w:rsid w:val="00164359"/>
    <w:rsid w:val="00172F48"/>
    <w:rsid w:val="001732F4"/>
    <w:rsid w:val="001740D3"/>
    <w:rsid w:val="00175596"/>
    <w:rsid w:val="00176507"/>
    <w:rsid w:val="00180806"/>
    <w:rsid w:val="00182411"/>
    <w:rsid w:val="00185A7D"/>
    <w:rsid w:val="0018703D"/>
    <w:rsid w:val="0019086B"/>
    <w:rsid w:val="0019328D"/>
    <w:rsid w:val="00197606"/>
    <w:rsid w:val="001A2DCD"/>
    <w:rsid w:val="001A343F"/>
    <w:rsid w:val="001A3A69"/>
    <w:rsid w:val="001A3E5F"/>
    <w:rsid w:val="001A4624"/>
    <w:rsid w:val="001A462A"/>
    <w:rsid w:val="001A4D82"/>
    <w:rsid w:val="001B09DF"/>
    <w:rsid w:val="001B72FA"/>
    <w:rsid w:val="001C240C"/>
    <w:rsid w:val="001C5AD9"/>
    <w:rsid w:val="001C6BC8"/>
    <w:rsid w:val="001D02FA"/>
    <w:rsid w:val="001D1E4F"/>
    <w:rsid w:val="001D1F89"/>
    <w:rsid w:val="001E0A88"/>
    <w:rsid w:val="001E115D"/>
    <w:rsid w:val="001E1988"/>
    <w:rsid w:val="001E21DD"/>
    <w:rsid w:val="001E475A"/>
    <w:rsid w:val="001E53C6"/>
    <w:rsid w:val="001E6852"/>
    <w:rsid w:val="001E74DB"/>
    <w:rsid w:val="001E7848"/>
    <w:rsid w:val="001E7D06"/>
    <w:rsid w:val="00201287"/>
    <w:rsid w:val="00202A9C"/>
    <w:rsid w:val="0021245F"/>
    <w:rsid w:val="002145E8"/>
    <w:rsid w:val="002177D7"/>
    <w:rsid w:val="00222BAD"/>
    <w:rsid w:val="0023064F"/>
    <w:rsid w:val="002309B6"/>
    <w:rsid w:val="00237C63"/>
    <w:rsid w:val="00237FD7"/>
    <w:rsid w:val="002419D8"/>
    <w:rsid w:val="00241E0F"/>
    <w:rsid w:val="00241E80"/>
    <w:rsid w:val="0025082C"/>
    <w:rsid w:val="00252FB7"/>
    <w:rsid w:val="00253FE5"/>
    <w:rsid w:val="00257149"/>
    <w:rsid w:val="00257DA4"/>
    <w:rsid w:val="00261C00"/>
    <w:rsid w:val="002657D4"/>
    <w:rsid w:val="00271103"/>
    <w:rsid w:val="00276593"/>
    <w:rsid w:val="002810C8"/>
    <w:rsid w:val="00284202"/>
    <w:rsid w:val="002864DA"/>
    <w:rsid w:val="00290149"/>
    <w:rsid w:val="002913BD"/>
    <w:rsid w:val="00296892"/>
    <w:rsid w:val="002A00EF"/>
    <w:rsid w:val="002A7707"/>
    <w:rsid w:val="002B3EC3"/>
    <w:rsid w:val="002B536B"/>
    <w:rsid w:val="002B62F9"/>
    <w:rsid w:val="002C2724"/>
    <w:rsid w:val="002C3094"/>
    <w:rsid w:val="002C742E"/>
    <w:rsid w:val="002D017B"/>
    <w:rsid w:val="002D0BB4"/>
    <w:rsid w:val="002D1F03"/>
    <w:rsid w:val="002E1AD6"/>
    <w:rsid w:val="002E4161"/>
    <w:rsid w:val="002F1413"/>
    <w:rsid w:val="00301192"/>
    <w:rsid w:val="0030234A"/>
    <w:rsid w:val="003043D1"/>
    <w:rsid w:val="0030495D"/>
    <w:rsid w:val="00305E0F"/>
    <w:rsid w:val="00306E2F"/>
    <w:rsid w:val="003140EB"/>
    <w:rsid w:val="00315664"/>
    <w:rsid w:val="00324899"/>
    <w:rsid w:val="00333FBA"/>
    <w:rsid w:val="00343A35"/>
    <w:rsid w:val="003504C8"/>
    <w:rsid w:val="00354399"/>
    <w:rsid w:val="00356B25"/>
    <w:rsid w:val="003620BC"/>
    <w:rsid w:val="00362A9A"/>
    <w:rsid w:val="00367A13"/>
    <w:rsid w:val="00372D71"/>
    <w:rsid w:val="00374C62"/>
    <w:rsid w:val="0038022D"/>
    <w:rsid w:val="003810A4"/>
    <w:rsid w:val="00384926"/>
    <w:rsid w:val="00390560"/>
    <w:rsid w:val="00392AE1"/>
    <w:rsid w:val="003939CD"/>
    <w:rsid w:val="003A29CB"/>
    <w:rsid w:val="003A2C14"/>
    <w:rsid w:val="003A53C3"/>
    <w:rsid w:val="003A6675"/>
    <w:rsid w:val="003B0066"/>
    <w:rsid w:val="003B4B93"/>
    <w:rsid w:val="003B53A4"/>
    <w:rsid w:val="003B5908"/>
    <w:rsid w:val="003B7328"/>
    <w:rsid w:val="003C114F"/>
    <w:rsid w:val="003C1939"/>
    <w:rsid w:val="003C3010"/>
    <w:rsid w:val="003C62A1"/>
    <w:rsid w:val="003C7C06"/>
    <w:rsid w:val="003D16C4"/>
    <w:rsid w:val="003E0CE7"/>
    <w:rsid w:val="003E4AFA"/>
    <w:rsid w:val="003E664D"/>
    <w:rsid w:val="003F3E9B"/>
    <w:rsid w:val="0040320B"/>
    <w:rsid w:val="0040363D"/>
    <w:rsid w:val="004037B3"/>
    <w:rsid w:val="00405DBF"/>
    <w:rsid w:val="004064D8"/>
    <w:rsid w:val="00415C29"/>
    <w:rsid w:val="004206D4"/>
    <w:rsid w:val="0042429E"/>
    <w:rsid w:val="00425FA1"/>
    <w:rsid w:val="004262AC"/>
    <w:rsid w:val="00430B04"/>
    <w:rsid w:val="00435EAB"/>
    <w:rsid w:val="00442E85"/>
    <w:rsid w:val="004447E2"/>
    <w:rsid w:val="00445A5F"/>
    <w:rsid w:val="00445AE9"/>
    <w:rsid w:val="004462A2"/>
    <w:rsid w:val="00446372"/>
    <w:rsid w:val="004463F1"/>
    <w:rsid w:val="0044650C"/>
    <w:rsid w:val="004474E5"/>
    <w:rsid w:val="00451B9A"/>
    <w:rsid w:val="0046207D"/>
    <w:rsid w:val="00470A1B"/>
    <w:rsid w:val="0047451E"/>
    <w:rsid w:val="00475742"/>
    <w:rsid w:val="00495067"/>
    <w:rsid w:val="004959AC"/>
    <w:rsid w:val="00495E1E"/>
    <w:rsid w:val="004A29A2"/>
    <w:rsid w:val="004B139A"/>
    <w:rsid w:val="004B53B9"/>
    <w:rsid w:val="004C1C11"/>
    <w:rsid w:val="004D484E"/>
    <w:rsid w:val="004D4EB6"/>
    <w:rsid w:val="004D55CC"/>
    <w:rsid w:val="004E7324"/>
    <w:rsid w:val="004E7916"/>
    <w:rsid w:val="004F134B"/>
    <w:rsid w:val="004F25C9"/>
    <w:rsid w:val="004F3494"/>
    <w:rsid w:val="00500DBB"/>
    <w:rsid w:val="0050495A"/>
    <w:rsid w:val="00504AE7"/>
    <w:rsid w:val="00505272"/>
    <w:rsid w:val="00507F06"/>
    <w:rsid w:val="005137FD"/>
    <w:rsid w:val="00516FBF"/>
    <w:rsid w:val="00532B6F"/>
    <w:rsid w:val="00540D34"/>
    <w:rsid w:val="005413F5"/>
    <w:rsid w:val="005419EB"/>
    <w:rsid w:val="00541B48"/>
    <w:rsid w:val="0054200E"/>
    <w:rsid w:val="005450DA"/>
    <w:rsid w:val="0054618B"/>
    <w:rsid w:val="00547B73"/>
    <w:rsid w:val="00553F51"/>
    <w:rsid w:val="00555389"/>
    <w:rsid w:val="00557790"/>
    <w:rsid w:val="00562DA3"/>
    <w:rsid w:val="00563FA5"/>
    <w:rsid w:val="00564A97"/>
    <w:rsid w:val="00565262"/>
    <w:rsid w:val="00565A40"/>
    <w:rsid w:val="005660DF"/>
    <w:rsid w:val="005662F0"/>
    <w:rsid w:val="0056730C"/>
    <w:rsid w:val="00570406"/>
    <w:rsid w:val="00570BDA"/>
    <w:rsid w:val="0057130D"/>
    <w:rsid w:val="0057557C"/>
    <w:rsid w:val="00580977"/>
    <w:rsid w:val="00594372"/>
    <w:rsid w:val="005A0573"/>
    <w:rsid w:val="005A289F"/>
    <w:rsid w:val="005A33AF"/>
    <w:rsid w:val="005A4922"/>
    <w:rsid w:val="005A4EEA"/>
    <w:rsid w:val="005A5BEE"/>
    <w:rsid w:val="005A7869"/>
    <w:rsid w:val="005B0ABC"/>
    <w:rsid w:val="005B4CB6"/>
    <w:rsid w:val="005C1956"/>
    <w:rsid w:val="005C5B4D"/>
    <w:rsid w:val="005D4008"/>
    <w:rsid w:val="005E585D"/>
    <w:rsid w:val="005F09A4"/>
    <w:rsid w:val="005F4E7B"/>
    <w:rsid w:val="005F5780"/>
    <w:rsid w:val="00600896"/>
    <w:rsid w:val="00604A7F"/>
    <w:rsid w:val="00605CE6"/>
    <w:rsid w:val="006072FA"/>
    <w:rsid w:val="00607807"/>
    <w:rsid w:val="0061101A"/>
    <w:rsid w:val="00615F28"/>
    <w:rsid w:val="006168F2"/>
    <w:rsid w:val="006234B4"/>
    <w:rsid w:val="006238B9"/>
    <w:rsid w:val="00624B89"/>
    <w:rsid w:val="00630988"/>
    <w:rsid w:val="0063497B"/>
    <w:rsid w:val="006362A6"/>
    <w:rsid w:val="006364AA"/>
    <w:rsid w:val="006364FE"/>
    <w:rsid w:val="00636E6B"/>
    <w:rsid w:val="006400DF"/>
    <w:rsid w:val="00640F30"/>
    <w:rsid w:val="00642098"/>
    <w:rsid w:val="0064417C"/>
    <w:rsid w:val="00644317"/>
    <w:rsid w:val="00647FED"/>
    <w:rsid w:val="00650C91"/>
    <w:rsid w:val="00650D34"/>
    <w:rsid w:val="006551FE"/>
    <w:rsid w:val="0066183E"/>
    <w:rsid w:val="00661B3F"/>
    <w:rsid w:val="0066506A"/>
    <w:rsid w:val="006724DC"/>
    <w:rsid w:val="00676C1D"/>
    <w:rsid w:val="006831D6"/>
    <w:rsid w:val="00685988"/>
    <w:rsid w:val="006864DB"/>
    <w:rsid w:val="00686A2A"/>
    <w:rsid w:val="006876CE"/>
    <w:rsid w:val="006922B4"/>
    <w:rsid w:val="006949BF"/>
    <w:rsid w:val="006956A9"/>
    <w:rsid w:val="006966D9"/>
    <w:rsid w:val="00696CB5"/>
    <w:rsid w:val="006A528C"/>
    <w:rsid w:val="006B2B5F"/>
    <w:rsid w:val="006B4358"/>
    <w:rsid w:val="006B5836"/>
    <w:rsid w:val="006C411E"/>
    <w:rsid w:val="006C59FA"/>
    <w:rsid w:val="006C75A9"/>
    <w:rsid w:val="006E2637"/>
    <w:rsid w:val="006E4F6A"/>
    <w:rsid w:val="006F1424"/>
    <w:rsid w:val="006F38EA"/>
    <w:rsid w:val="006F52AE"/>
    <w:rsid w:val="006F6223"/>
    <w:rsid w:val="006F631D"/>
    <w:rsid w:val="007005E0"/>
    <w:rsid w:val="00701D33"/>
    <w:rsid w:val="00704B05"/>
    <w:rsid w:val="0070536D"/>
    <w:rsid w:val="00705C70"/>
    <w:rsid w:val="00706BAF"/>
    <w:rsid w:val="00710498"/>
    <w:rsid w:val="00711D52"/>
    <w:rsid w:val="00712C98"/>
    <w:rsid w:val="0071338C"/>
    <w:rsid w:val="00713D64"/>
    <w:rsid w:val="007158A7"/>
    <w:rsid w:val="0072463C"/>
    <w:rsid w:val="007267AA"/>
    <w:rsid w:val="007358AA"/>
    <w:rsid w:val="00735A91"/>
    <w:rsid w:val="007372D8"/>
    <w:rsid w:val="00737D47"/>
    <w:rsid w:val="007435C9"/>
    <w:rsid w:val="00745C5D"/>
    <w:rsid w:val="0075326B"/>
    <w:rsid w:val="00753B66"/>
    <w:rsid w:val="00753E89"/>
    <w:rsid w:val="00755E46"/>
    <w:rsid w:val="00756E21"/>
    <w:rsid w:val="00761C8D"/>
    <w:rsid w:val="00766ECE"/>
    <w:rsid w:val="00767E8A"/>
    <w:rsid w:val="00771EAB"/>
    <w:rsid w:val="00775630"/>
    <w:rsid w:val="00775C48"/>
    <w:rsid w:val="00776A44"/>
    <w:rsid w:val="007800E3"/>
    <w:rsid w:val="00781A11"/>
    <w:rsid w:val="00782FE5"/>
    <w:rsid w:val="0078487C"/>
    <w:rsid w:val="00785FC4"/>
    <w:rsid w:val="007975FC"/>
    <w:rsid w:val="00797D9F"/>
    <w:rsid w:val="007A4521"/>
    <w:rsid w:val="007A687C"/>
    <w:rsid w:val="007B1742"/>
    <w:rsid w:val="007B4FA2"/>
    <w:rsid w:val="007C045C"/>
    <w:rsid w:val="007C1604"/>
    <w:rsid w:val="007C19FD"/>
    <w:rsid w:val="007C3652"/>
    <w:rsid w:val="007C3B74"/>
    <w:rsid w:val="007C6A0A"/>
    <w:rsid w:val="007C7F4A"/>
    <w:rsid w:val="007D0A62"/>
    <w:rsid w:val="007D21E6"/>
    <w:rsid w:val="007D71C6"/>
    <w:rsid w:val="007E0D22"/>
    <w:rsid w:val="007E2D9E"/>
    <w:rsid w:val="007E2FA0"/>
    <w:rsid w:val="007E3DE2"/>
    <w:rsid w:val="007F0DE4"/>
    <w:rsid w:val="007F1115"/>
    <w:rsid w:val="007F191A"/>
    <w:rsid w:val="007F2429"/>
    <w:rsid w:val="007F2BBB"/>
    <w:rsid w:val="00803695"/>
    <w:rsid w:val="00807544"/>
    <w:rsid w:val="0081117F"/>
    <w:rsid w:val="00813456"/>
    <w:rsid w:val="00813625"/>
    <w:rsid w:val="00814280"/>
    <w:rsid w:val="00816281"/>
    <w:rsid w:val="00816C93"/>
    <w:rsid w:val="0081792E"/>
    <w:rsid w:val="00820E6B"/>
    <w:rsid w:val="00821598"/>
    <w:rsid w:val="00826DA5"/>
    <w:rsid w:val="00832A4C"/>
    <w:rsid w:val="008350B6"/>
    <w:rsid w:val="00835B42"/>
    <w:rsid w:val="00842086"/>
    <w:rsid w:val="00842BE0"/>
    <w:rsid w:val="00843A90"/>
    <w:rsid w:val="008452B9"/>
    <w:rsid w:val="00845476"/>
    <w:rsid w:val="008514C0"/>
    <w:rsid w:val="0085468C"/>
    <w:rsid w:val="00857AD7"/>
    <w:rsid w:val="00857FE1"/>
    <w:rsid w:val="00860FCE"/>
    <w:rsid w:val="00861835"/>
    <w:rsid w:val="00861E46"/>
    <w:rsid w:val="00862B0C"/>
    <w:rsid w:val="00863774"/>
    <w:rsid w:val="00863C88"/>
    <w:rsid w:val="00865BD1"/>
    <w:rsid w:val="008708E5"/>
    <w:rsid w:val="008721C7"/>
    <w:rsid w:val="00874E3D"/>
    <w:rsid w:val="00875672"/>
    <w:rsid w:val="00880273"/>
    <w:rsid w:val="00882114"/>
    <w:rsid w:val="00883FC6"/>
    <w:rsid w:val="00884B37"/>
    <w:rsid w:val="008875BD"/>
    <w:rsid w:val="00895EE0"/>
    <w:rsid w:val="008A2FC8"/>
    <w:rsid w:val="008A3D7A"/>
    <w:rsid w:val="008A47B7"/>
    <w:rsid w:val="008A4D91"/>
    <w:rsid w:val="008A4E14"/>
    <w:rsid w:val="008B4288"/>
    <w:rsid w:val="008B7D52"/>
    <w:rsid w:val="008C01AF"/>
    <w:rsid w:val="008C1891"/>
    <w:rsid w:val="008C20DA"/>
    <w:rsid w:val="008C6345"/>
    <w:rsid w:val="008D05C3"/>
    <w:rsid w:val="008D30AA"/>
    <w:rsid w:val="008D35C6"/>
    <w:rsid w:val="008D6265"/>
    <w:rsid w:val="008D6320"/>
    <w:rsid w:val="008D6FB1"/>
    <w:rsid w:val="008E0F87"/>
    <w:rsid w:val="008E5642"/>
    <w:rsid w:val="008E6885"/>
    <w:rsid w:val="008F313B"/>
    <w:rsid w:val="008F75AB"/>
    <w:rsid w:val="00900329"/>
    <w:rsid w:val="009017BD"/>
    <w:rsid w:val="00903679"/>
    <w:rsid w:val="00904829"/>
    <w:rsid w:val="009102A6"/>
    <w:rsid w:val="009110DF"/>
    <w:rsid w:val="00916325"/>
    <w:rsid w:val="0092099F"/>
    <w:rsid w:val="009220CF"/>
    <w:rsid w:val="0092443F"/>
    <w:rsid w:val="00927DEF"/>
    <w:rsid w:val="00933381"/>
    <w:rsid w:val="00933B8F"/>
    <w:rsid w:val="009415E4"/>
    <w:rsid w:val="009446AB"/>
    <w:rsid w:val="0095044F"/>
    <w:rsid w:val="00952D10"/>
    <w:rsid w:val="009547CD"/>
    <w:rsid w:val="00955343"/>
    <w:rsid w:val="009635A7"/>
    <w:rsid w:val="00972CB6"/>
    <w:rsid w:val="009736BF"/>
    <w:rsid w:val="00973A11"/>
    <w:rsid w:val="00976B3E"/>
    <w:rsid w:val="00981C94"/>
    <w:rsid w:val="00981E36"/>
    <w:rsid w:val="009864E0"/>
    <w:rsid w:val="0098684E"/>
    <w:rsid w:val="0098755E"/>
    <w:rsid w:val="009878D5"/>
    <w:rsid w:val="009954ED"/>
    <w:rsid w:val="00996D06"/>
    <w:rsid w:val="009A01CE"/>
    <w:rsid w:val="009B664E"/>
    <w:rsid w:val="009B72A9"/>
    <w:rsid w:val="009C03AE"/>
    <w:rsid w:val="009C05EB"/>
    <w:rsid w:val="009C4C43"/>
    <w:rsid w:val="009C639F"/>
    <w:rsid w:val="009D222A"/>
    <w:rsid w:val="009D2A3C"/>
    <w:rsid w:val="009D7110"/>
    <w:rsid w:val="009E1DC9"/>
    <w:rsid w:val="009E2187"/>
    <w:rsid w:val="009E6785"/>
    <w:rsid w:val="009F5B31"/>
    <w:rsid w:val="00A10805"/>
    <w:rsid w:val="00A137B8"/>
    <w:rsid w:val="00A14521"/>
    <w:rsid w:val="00A15109"/>
    <w:rsid w:val="00A16EA2"/>
    <w:rsid w:val="00A17E2D"/>
    <w:rsid w:val="00A2304D"/>
    <w:rsid w:val="00A33A83"/>
    <w:rsid w:val="00A3513C"/>
    <w:rsid w:val="00A35D19"/>
    <w:rsid w:val="00A3637F"/>
    <w:rsid w:val="00A3670D"/>
    <w:rsid w:val="00A370C2"/>
    <w:rsid w:val="00A376CB"/>
    <w:rsid w:val="00A45808"/>
    <w:rsid w:val="00A461E1"/>
    <w:rsid w:val="00A46B3D"/>
    <w:rsid w:val="00A53C11"/>
    <w:rsid w:val="00A53DA3"/>
    <w:rsid w:val="00A60508"/>
    <w:rsid w:val="00A70153"/>
    <w:rsid w:val="00A7164D"/>
    <w:rsid w:val="00A729EF"/>
    <w:rsid w:val="00A73FD2"/>
    <w:rsid w:val="00A779EC"/>
    <w:rsid w:val="00A80D60"/>
    <w:rsid w:val="00A827EC"/>
    <w:rsid w:val="00A86910"/>
    <w:rsid w:val="00A92BE1"/>
    <w:rsid w:val="00A93E48"/>
    <w:rsid w:val="00A96656"/>
    <w:rsid w:val="00AA61D5"/>
    <w:rsid w:val="00AA7F0E"/>
    <w:rsid w:val="00AB04E2"/>
    <w:rsid w:val="00AB48D8"/>
    <w:rsid w:val="00AB59D0"/>
    <w:rsid w:val="00AB5B64"/>
    <w:rsid w:val="00AC28C4"/>
    <w:rsid w:val="00AC6848"/>
    <w:rsid w:val="00AC7834"/>
    <w:rsid w:val="00AD2652"/>
    <w:rsid w:val="00AD3CAF"/>
    <w:rsid w:val="00AE10F5"/>
    <w:rsid w:val="00AE4464"/>
    <w:rsid w:val="00AE7190"/>
    <w:rsid w:val="00AF6A73"/>
    <w:rsid w:val="00B0003E"/>
    <w:rsid w:val="00B16714"/>
    <w:rsid w:val="00B16FFA"/>
    <w:rsid w:val="00B17037"/>
    <w:rsid w:val="00B32D53"/>
    <w:rsid w:val="00B35938"/>
    <w:rsid w:val="00B36EFE"/>
    <w:rsid w:val="00B40EE9"/>
    <w:rsid w:val="00B42BCC"/>
    <w:rsid w:val="00B4493B"/>
    <w:rsid w:val="00B4600D"/>
    <w:rsid w:val="00B47EF2"/>
    <w:rsid w:val="00B50F43"/>
    <w:rsid w:val="00B52E57"/>
    <w:rsid w:val="00B5412B"/>
    <w:rsid w:val="00B61ED3"/>
    <w:rsid w:val="00B62049"/>
    <w:rsid w:val="00B66FCA"/>
    <w:rsid w:val="00B67910"/>
    <w:rsid w:val="00B70F4A"/>
    <w:rsid w:val="00B713DC"/>
    <w:rsid w:val="00B730A6"/>
    <w:rsid w:val="00B737BD"/>
    <w:rsid w:val="00B761FB"/>
    <w:rsid w:val="00B819C4"/>
    <w:rsid w:val="00B8491C"/>
    <w:rsid w:val="00B87115"/>
    <w:rsid w:val="00B9306D"/>
    <w:rsid w:val="00B96092"/>
    <w:rsid w:val="00BA1F9D"/>
    <w:rsid w:val="00BA32BB"/>
    <w:rsid w:val="00BA52A9"/>
    <w:rsid w:val="00BA71C5"/>
    <w:rsid w:val="00BB4B96"/>
    <w:rsid w:val="00BB54E2"/>
    <w:rsid w:val="00BB761D"/>
    <w:rsid w:val="00BC15EB"/>
    <w:rsid w:val="00BC4163"/>
    <w:rsid w:val="00BD1EF4"/>
    <w:rsid w:val="00BD3CA7"/>
    <w:rsid w:val="00BE048D"/>
    <w:rsid w:val="00BE0795"/>
    <w:rsid w:val="00BE2332"/>
    <w:rsid w:val="00BF3150"/>
    <w:rsid w:val="00BF42E5"/>
    <w:rsid w:val="00BF66F1"/>
    <w:rsid w:val="00C02E6F"/>
    <w:rsid w:val="00C048A7"/>
    <w:rsid w:val="00C06B51"/>
    <w:rsid w:val="00C06BBD"/>
    <w:rsid w:val="00C12ED8"/>
    <w:rsid w:val="00C153C7"/>
    <w:rsid w:val="00C17E9F"/>
    <w:rsid w:val="00C2093A"/>
    <w:rsid w:val="00C20E5F"/>
    <w:rsid w:val="00C21D12"/>
    <w:rsid w:val="00C24168"/>
    <w:rsid w:val="00C24E4D"/>
    <w:rsid w:val="00C25640"/>
    <w:rsid w:val="00C26666"/>
    <w:rsid w:val="00C3124A"/>
    <w:rsid w:val="00C40E17"/>
    <w:rsid w:val="00C4353B"/>
    <w:rsid w:val="00C44550"/>
    <w:rsid w:val="00C46693"/>
    <w:rsid w:val="00C6015B"/>
    <w:rsid w:val="00C63100"/>
    <w:rsid w:val="00C6388B"/>
    <w:rsid w:val="00C65555"/>
    <w:rsid w:val="00C76A85"/>
    <w:rsid w:val="00C76C88"/>
    <w:rsid w:val="00C8197C"/>
    <w:rsid w:val="00C82BF4"/>
    <w:rsid w:val="00C9024D"/>
    <w:rsid w:val="00C90AB7"/>
    <w:rsid w:val="00C93832"/>
    <w:rsid w:val="00C965D6"/>
    <w:rsid w:val="00C96C3D"/>
    <w:rsid w:val="00C971AA"/>
    <w:rsid w:val="00C97C71"/>
    <w:rsid w:val="00CA1797"/>
    <w:rsid w:val="00CB08DD"/>
    <w:rsid w:val="00CB4964"/>
    <w:rsid w:val="00CC4935"/>
    <w:rsid w:val="00CC4CC0"/>
    <w:rsid w:val="00CC683E"/>
    <w:rsid w:val="00CC6DC3"/>
    <w:rsid w:val="00CD04E1"/>
    <w:rsid w:val="00CD206C"/>
    <w:rsid w:val="00CE0A22"/>
    <w:rsid w:val="00CE6414"/>
    <w:rsid w:val="00CE76E3"/>
    <w:rsid w:val="00CF3617"/>
    <w:rsid w:val="00D051C9"/>
    <w:rsid w:val="00D05E30"/>
    <w:rsid w:val="00D06C7D"/>
    <w:rsid w:val="00D07B60"/>
    <w:rsid w:val="00D07EA7"/>
    <w:rsid w:val="00D16BED"/>
    <w:rsid w:val="00D23928"/>
    <w:rsid w:val="00D24CDB"/>
    <w:rsid w:val="00D252B8"/>
    <w:rsid w:val="00D26DCA"/>
    <w:rsid w:val="00D31BA0"/>
    <w:rsid w:val="00D33DEC"/>
    <w:rsid w:val="00D41FC8"/>
    <w:rsid w:val="00D42AD7"/>
    <w:rsid w:val="00D44B90"/>
    <w:rsid w:val="00D51AA0"/>
    <w:rsid w:val="00D524FA"/>
    <w:rsid w:val="00D53354"/>
    <w:rsid w:val="00D53983"/>
    <w:rsid w:val="00D546FD"/>
    <w:rsid w:val="00D54F8E"/>
    <w:rsid w:val="00D561BC"/>
    <w:rsid w:val="00D61033"/>
    <w:rsid w:val="00D61B53"/>
    <w:rsid w:val="00D634FB"/>
    <w:rsid w:val="00D65DC7"/>
    <w:rsid w:val="00D71777"/>
    <w:rsid w:val="00D75740"/>
    <w:rsid w:val="00D762DA"/>
    <w:rsid w:val="00D77CFE"/>
    <w:rsid w:val="00D803CE"/>
    <w:rsid w:val="00D840C6"/>
    <w:rsid w:val="00D849E1"/>
    <w:rsid w:val="00D85304"/>
    <w:rsid w:val="00D8687A"/>
    <w:rsid w:val="00D9328C"/>
    <w:rsid w:val="00DA243F"/>
    <w:rsid w:val="00DA3CEC"/>
    <w:rsid w:val="00DA5096"/>
    <w:rsid w:val="00DA5A3B"/>
    <w:rsid w:val="00DA7222"/>
    <w:rsid w:val="00DA7C5B"/>
    <w:rsid w:val="00DB0BDB"/>
    <w:rsid w:val="00DB2A42"/>
    <w:rsid w:val="00DB6E4C"/>
    <w:rsid w:val="00DB70F1"/>
    <w:rsid w:val="00DC01EC"/>
    <w:rsid w:val="00DC539E"/>
    <w:rsid w:val="00DD06FD"/>
    <w:rsid w:val="00DD076A"/>
    <w:rsid w:val="00DD1A58"/>
    <w:rsid w:val="00DD311F"/>
    <w:rsid w:val="00DD3E44"/>
    <w:rsid w:val="00DE2136"/>
    <w:rsid w:val="00DE28C9"/>
    <w:rsid w:val="00DE6A96"/>
    <w:rsid w:val="00DF5F3D"/>
    <w:rsid w:val="00DF6E3C"/>
    <w:rsid w:val="00E04806"/>
    <w:rsid w:val="00E064BE"/>
    <w:rsid w:val="00E0718B"/>
    <w:rsid w:val="00E105D3"/>
    <w:rsid w:val="00E11B78"/>
    <w:rsid w:val="00E134E8"/>
    <w:rsid w:val="00E161EC"/>
    <w:rsid w:val="00E164AB"/>
    <w:rsid w:val="00E178A4"/>
    <w:rsid w:val="00E231D6"/>
    <w:rsid w:val="00E25FF1"/>
    <w:rsid w:val="00E2655E"/>
    <w:rsid w:val="00E30ABA"/>
    <w:rsid w:val="00E333A8"/>
    <w:rsid w:val="00E363B3"/>
    <w:rsid w:val="00E366F1"/>
    <w:rsid w:val="00E40FE8"/>
    <w:rsid w:val="00E45614"/>
    <w:rsid w:val="00E5263A"/>
    <w:rsid w:val="00E52E22"/>
    <w:rsid w:val="00E5727F"/>
    <w:rsid w:val="00E576D7"/>
    <w:rsid w:val="00E71C04"/>
    <w:rsid w:val="00E7332E"/>
    <w:rsid w:val="00E74B88"/>
    <w:rsid w:val="00E76D5B"/>
    <w:rsid w:val="00E90433"/>
    <w:rsid w:val="00E908D0"/>
    <w:rsid w:val="00E9126E"/>
    <w:rsid w:val="00E9618E"/>
    <w:rsid w:val="00EA0248"/>
    <w:rsid w:val="00EA4AE7"/>
    <w:rsid w:val="00EA4C10"/>
    <w:rsid w:val="00EA699F"/>
    <w:rsid w:val="00EA7236"/>
    <w:rsid w:val="00EB21FC"/>
    <w:rsid w:val="00EB3B0D"/>
    <w:rsid w:val="00EB593D"/>
    <w:rsid w:val="00EB67F0"/>
    <w:rsid w:val="00EC1404"/>
    <w:rsid w:val="00EC5AC5"/>
    <w:rsid w:val="00ED0D99"/>
    <w:rsid w:val="00ED3DA7"/>
    <w:rsid w:val="00ED7174"/>
    <w:rsid w:val="00EE3D2A"/>
    <w:rsid w:val="00EE4774"/>
    <w:rsid w:val="00EE731D"/>
    <w:rsid w:val="00EF13FC"/>
    <w:rsid w:val="00EF1555"/>
    <w:rsid w:val="00EF362F"/>
    <w:rsid w:val="00EF597E"/>
    <w:rsid w:val="00EF7DAF"/>
    <w:rsid w:val="00F00270"/>
    <w:rsid w:val="00F00537"/>
    <w:rsid w:val="00F01406"/>
    <w:rsid w:val="00F016E1"/>
    <w:rsid w:val="00F1264C"/>
    <w:rsid w:val="00F12CDA"/>
    <w:rsid w:val="00F15066"/>
    <w:rsid w:val="00F2083D"/>
    <w:rsid w:val="00F2421F"/>
    <w:rsid w:val="00F2730F"/>
    <w:rsid w:val="00F3242E"/>
    <w:rsid w:val="00F326E8"/>
    <w:rsid w:val="00F3332C"/>
    <w:rsid w:val="00F34FE9"/>
    <w:rsid w:val="00F4096B"/>
    <w:rsid w:val="00F42584"/>
    <w:rsid w:val="00F4461C"/>
    <w:rsid w:val="00F4517F"/>
    <w:rsid w:val="00F469EE"/>
    <w:rsid w:val="00F47C2F"/>
    <w:rsid w:val="00F57073"/>
    <w:rsid w:val="00F63B4E"/>
    <w:rsid w:val="00F64E50"/>
    <w:rsid w:val="00F77E63"/>
    <w:rsid w:val="00F823CA"/>
    <w:rsid w:val="00F85880"/>
    <w:rsid w:val="00F85F29"/>
    <w:rsid w:val="00F86A8D"/>
    <w:rsid w:val="00F90DCE"/>
    <w:rsid w:val="00FA01D0"/>
    <w:rsid w:val="00FA03F2"/>
    <w:rsid w:val="00FA2B8A"/>
    <w:rsid w:val="00FA2D14"/>
    <w:rsid w:val="00FA355F"/>
    <w:rsid w:val="00FA3D78"/>
    <w:rsid w:val="00FA688B"/>
    <w:rsid w:val="00FB431F"/>
    <w:rsid w:val="00FB6FED"/>
    <w:rsid w:val="00FC0504"/>
    <w:rsid w:val="00FC0E58"/>
    <w:rsid w:val="00FC1B6A"/>
    <w:rsid w:val="00FC219B"/>
    <w:rsid w:val="00FC22A6"/>
    <w:rsid w:val="00FC2931"/>
    <w:rsid w:val="00FC2CF4"/>
    <w:rsid w:val="00FC6BD2"/>
    <w:rsid w:val="00FC7B26"/>
    <w:rsid w:val="00FD01CE"/>
    <w:rsid w:val="00FD2331"/>
    <w:rsid w:val="00FD3679"/>
    <w:rsid w:val="00FD4895"/>
    <w:rsid w:val="00FD677F"/>
    <w:rsid w:val="00FD7749"/>
    <w:rsid w:val="00FE35BC"/>
    <w:rsid w:val="00FF0DEE"/>
    <w:rsid w:val="00FF7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4D"/>
    <w:pPr>
      <w:ind w:leftChars="200" w:left="480"/>
    </w:pPr>
    <w:rPr>
      <w:rFonts w:ascii="Calibri" w:hAnsi="Calibri"/>
      <w:szCs w:val="22"/>
    </w:rPr>
  </w:style>
  <w:style w:type="table" w:styleId="a4">
    <w:name w:val="Table Grid"/>
    <w:basedOn w:val="a1"/>
    <w:rsid w:val="00AB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843A90"/>
    <w:rPr>
      <w:rFonts w:asciiTheme="majorHAnsi" w:eastAsiaTheme="majorEastAsia" w:hAnsiTheme="majorHAnsi" w:cstheme="majorBidi"/>
      <w:sz w:val="18"/>
      <w:szCs w:val="18"/>
    </w:rPr>
  </w:style>
  <w:style w:type="character" w:customStyle="1" w:styleId="a6">
    <w:name w:val="註解方塊文字 字元"/>
    <w:basedOn w:val="a0"/>
    <w:link w:val="a5"/>
    <w:rsid w:val="00843A90"/>
    <w:rPr>
      <w:rFonts w:asciiTheme="majorHAnsi" w:eastAsiaTheme="majorEastAsia" w:hAnsiTheme="majorHAnsi" w:cstheme="majorBidi"/>
      <w:sz w:val="18"/>
      <w:szCs w:val="18"/>
    </w:rPr>
  </w:style>
  <w:style w:type="paragraph" w:styleId="a7">
    <w:name w:val="header"/>
    <w:basedOn w:val="a"/>
    <w:link w:val="a8"/>
    <w:unhideWhenUsed/>
    <w:rsid w:val="00C971AA"/>
    <w:pPr>
      <w:tabs>
        <w:tab w:val="center" w:pos="4153"/>
        <w:tab w:val="right" w:pos="8306"/>
      </w:tabs>
      <w:snapToGrid w:val="0"/>
    </w:pPr>
    <w:rPr>
      <w:sz w:val="20"/>
      <w:szCs w:val="20"/>
    </w:rPr>
  </w:style>
  <w:style w:type="character" w:customStyle="1" w:styleId="a8">
    <w:name w:val="頁首 字元"/>
    <w:basedOn w:val="a0"/>
    <w:link w:val="a7"/>
    <w:uiPriority w:val="99"/>
    <w:rsid w:val="00C971AA"/>
    <w:rPr>
      <w:rFonts w:ascii="Times New Roman" w:eastAsia="新細明體" w:hAnsi="Times New Roman" w:cs="Times New Roman"/>
      <w:sz w:val="20"/>
      <w:szCs w:val="20"/>
    </w:rPr>
  </w:style>
  <w:style w:type="paragraph" w:styleId="a9">
    <w:name w:val="footer"/>
    <w:basedOn w:val="a"/>
    <w:link w:val="aa"/>
    <w:uiPriority w:val="99"/>
    <w:unhideWhenUsed/>
    <w:rsid w:val="00C971AA"/>
    <w:pPr>
      <w:tabs>
        <w:tab w:val="center" w:pos="4153"/>
        <w:tab w:val="right" w:pos="8306"/>
      </w:tabs>
      <w:snapToGrid w:val="0"/>
    </w:pPr>
    <w:rPr>
      <w:sz w:val="20"/>
      <w:szCs w:val="20"/>
    </w:rPr>
  </w:style>
  <w:style w:type="character" w:customStyle="1" w:styleId="aa">
    <w:name w:val="頁尾 字元"/>
    <w:basedOn w:val="a0"/>
    <w:link w:val="a9"/>
    <w:uiPriority w:val="99"/>
    <w:rsid w:val="00C971AA"/>
    <w:rPr>
      <w:rFonts w:ascii="Times New Roman" w:eastAsia="新細明體" w:hAnsi="Times New Roman" w:cs="Times New Roman"/>
      <w:sz w:val="20"/>
      <w:szCs w:val="20"/>
    </w:rPr>
  </w:style>
  <w:style w:type="paragraph" w:styleId="ab">
    <w:name w:val="Body Text Indent"/>
    <w:basedOn w:val="a"/>
    <w:link w:val="ac"/>
    <w:rsid w:val="00C93832"/>
    <w:pPr>
      <w:ind w:left="720" w:hangingChars="300" w:hanging="720"/>
    </w:pPr>
  </w:style>
  <w:style w:type="character" w:customStyle="1" w:styleId="ac">
    <w:name w:val="本文縮排 字元"/>
    <w:basedOn w:val="a0"/>
    <w:link w:val="ab"/>
    <w:rsid w:val="00C93832"/>
    <w:rPr>
      <w:rFonts w:ascii="Times New Roman" w:eastAsia="新細明體" w:hAnsi="Times New Roman" w:cs="Times New Roman"/>
      <w:szCs w:val="24"/>
    </w:rPr>
  </w:style>
  <w:style w:type="character" w:styleId="ad">
    <w:name w:val="Strong"/>
    <w:uiPriority w:val="22"/>
    <w:qFormat/>
    <w:rsid w:val="000A6170"/>
    <w:rPr>
      <w:b/>
      <w:bCs/>
    </w:rPr>
  </w:style>
  <w:style w:type="character" w:styleId="ae">
    <w:name w:val="Hyperlink"/>
    <w:rsid w:val="000A6170"/>
    <w:rPr>
      <w:color w:val="990000"/>
      <w:u w:val="single"/>
    </w:rPr>
  </w:style>
  <w:style w:type="character" w:styleId="af">
    <w:name w:val="FollowedHyperlink"/>
    <w:rsid w:val="000A6170"/>
    <w:rPr>
      <w:color w:val="800080"/>
      <w:u w:val="single"/>
    </w:rPr>
  </w:style>
  <w:style w:type="paragraph" w:styleId="af0">
    <w:name w:val="Date"/>
    <w:basedOn w:val="a"/>
    <w:next w:val="a"/>
    <w:link w:val="af1"/>
    <w:rsid w:val="000A6170"/>
    <w:pPr>
      <w:jc w:val="right"/>
    </w:pPr>
  </w:style>
  <w:style w:type="character" w:customStyle="1" w:styleId="af1">
    <w:name w:val="日期 字元"/>
    <w:basedOn w:val="a0"/>
    <w:link w:val="af0"/>
    <w:rsid w:val="000A6170"/>
    <w:rPr>
      <w:rFonts w:ascii="Times New Roman" w:eastAsia="新細明體" w:hAnsi="Times New Roman" w:cs="Times New Roman"/>
      <w:szCs w:val="24"/>
    </w:rPr>
  </w:style>
  <w:style w:type="character" w:styleId="af2">
    <w:name w:val="page number"/>
    <w:basedOn w:val="a0"/>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semiHidden/>
    <w:unhideWhenUsed/>
    <w:rsid w:val="008E0F87"/>
    <w:pPr>
      <w:widowControl/>
      <w:spacing w:before="100" w:beforeAutospacing="1" w:after="100" w:afterAutospacing="1"/>
    </w:pPr>
    <w:rPr>
      <w:rFonts w:ascii="新細明體" w:hAnsi="新細明體" w:cs="新細明體"/>
      <w:kern w:val="0"/>
    </w:rPr>
  </w:style>
  <w:style w:type="character" w:customStyle="1" w:styleId="il">
    <w:name w:val="il"/>
    <w:basedOn w:val="a0"/>
    <w:rsid w:val="00D06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4D"/>
    <w:pPr>
      <w:ind w:leftChars="200" w:left="480"/>
    </w:pPr>
    <w:rPr>
      <w:rFonts w:ascii="Calibri" w:hAnsi="Calibri"/>
      <w:szCs w:val="22"/>
    </w:rPr>
  </w:style>
  <w:style w:type="table" w:styleId="a4">
    <w:name w:val="Table Grid"/>
    <w:basedOn w:val="a1"/>
    <w:rsid w:val="00AB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843A90"/>
    <w:rPr>
      <w:rFonts w:asciiTheme="majorHAnsi" w:eastAsiaTheme="majorEastAsia" w:hAnsiTheme="majorHAnsi" w:cstheme="majorBidi"/>
      <w:sz w:val="18"/>
      <w:szCs w:val="18"/>
    </w:rPr>
  </w:style>
  <w:style w:type="character" w:customStyle="1" w:styleId="a6">
    <w:name w:val="註解方塊文字 字元"/>
    <w:basedOn w:val="a0"/>
    <w:link w:val="a5"/>
    <w:rsid w:val="00843A90"/>
    <w:rPr>
      <w:rFonts w:asciiTheme="majorHAnsi" w:eastAsiaTheme="majorEastAsia" w:hAnsiTheme="majorHAnsi" w:cstheme="majorBidi"/>
      <w:sz w:val="18"/>
      <w:szCs w:val="18"/>
    </w:rPr>
  </w:style>
  <w:style w:type="paragraph" w:styleId="a7">
    <w:name w:val="header"/>
    <w:basedOn w:val="a"/>
    <w:link w:val="a8"/>
    <w:unhideWhenUsed/>
    <w:rsid w:val="00C971AA"/>
    <w:pPr>
      <w:tabs>
        <w:tab w:val="center" w:pos="4153"/>
        <w:tab w:val="right" w:pos="8306"/>
      </w:tabs>
      <w:snapToGrid w:val="0"/>
    </w:pPr>
    <w:rPr>
      <w:sz w:val="20"/>
      <w:szCs w:val="20"/>
    </w:rPr>
  </w:style>
  <w:style w:type="character" w:customStyle="1" w:styleId="a8">
    <w:name w:val="頁首 字元"/>
    <w:basedOn w:val="a0"/>
    <w:link w:val="a7"/>
    <w:uiPriority w:val="99"/>
    <w:rsid w:val="00C971AA"/>
    <w:rPr>
      <w:rFonts w:ascii="Times New Roman" w:eastAsia="新細明體" w:hAnsi="Times New Roman" w:cs="Times New Roman"/>
      <w:sz w:val="20"/>
      <w:szCs w:val="20"/>
    </w:rPr>
  </w:style>
  <w:style w:type="paragraph" w:styleId="a9">
    <w:name w:val="footer"/>
    <w:basedOn w:val="a"/>
    <w:link w:val="aa"/>
    <w:uiPriority w:val="99"/>
    <w:unhideWhenUsed/>
    <w:rsid w:val="00C971AA"/>
    <w:pPr>
      <w:tabs>
        <w:tab w:val="center" w:pos="4153"/>
        <w:tab w:val="right" w:pos="8306"/>
      </w:tabs>
      <w:snapToGrid w:val="0"/>
    </w:pPr>
    <w:rPr>
      <w:sz w:val="20"/>
      <w:szCs w:val="20"/>
    </w:rPr>
  </w:style>
  <w:style w:type="character" w:customStyle="1" w:styleId="aa">
    <w:name w:val="頁尾 字元"/>
    <w:basedOn w:val="a0"/>
    <w:link w:val="a9"/>
    <w:uiPriority w:val="99"/>
    <w:rsid w:val="00C971AA"/>
    <w:rPr>
      <w:rFonts w:ascii="Times New Roman" w:eastAsia="新細明體" w:hAnsi="Times New Roman" w:cs="Times New Roman"/>
      <w:sz w:val="20"/>
      <w:szCs w:val="20"/>
    </w:rPr>
  </w:style>
  <w:style w:type="paragraph" w:styleId="ab">
    <w:name w:val="Body Text Indent"/>
    <w:basedOn w:val="a"/>
    <w:link w:val="ac"/>
    <w:rsid w:val="00C93832"/>
    <w:pPr>
      <w:ind w:left="720" w:hangingChars="300" w:hanging="720"/>
    </w:pPr>
  </w:style>
  <w:style w:type="character" w:customStyle="1" w:styleId="ac">
    <w:name w:val="本文縮排 字元"/>
    <w:basedOn w:val="a0"/>
    <w:link w:val="ab"/>
    <w:rsid w:val="00C93832"/>
    <w:rPr>
      <w:rFonts w:ascii="Times New Roman" w:eastAsia="新細明體" w:hAnsi="Times New Roman" w:cs="Times New Roman"/>
      <w:szCs w:val="24"/>
    </w:rPr>
  </w:style>
  <w:style w:type="character" w:styleId="ad">
    <w:name w:val="Strong"/>
    <w:uiPriority w:val="22"/>
    <w:qFormat/>
    <w:rsid w:val="000A6170"/>
    <w:rPr>
      <w:b/>
      <w:bCs/>
    </w:rPr>
  </w:style>
  <w:style w:type="character" w:styleId="ae">
    <w:name w:val="Hyperlink"/>
    <w:rsid w:val="000A6170"/>
    <w:rPr>
      <w:color w:val="990000"/>
      <w:u w:val="single"/>
    </w:rPr>
  </w:style>
  <w:style w:type="character" w:styleId="af">
    <w:name w:val="FollowedHyperlink"/>
    <w:rsid w:val="000A6170"/>
    <w:rPr>
      <w:color w:val="800080"/>
      <w:u w:val="single"/>
    </w:rPr>
  </w:style>
  <w:style w:type="paragraph" w:styleId="af0">
    <w:name w:val="Date"/>
    <w:basedOn w:val="a"/>
    <w:next w:val="a"/>
    <w:link w:val="af1"/>
    <w:rsid w:val="000A6170"/>
    <w:pPr>
      <w:jc w:val="right"/>
    </w:pPr>
  </w:style>
  <w:style w:type="character" w:customStyle="1" w:styleId="af1">
    <w:name w:val="日期 字元"/>
    <w:basedOn w:val="a0"/>
    <w:link w:val="af0"/>
    <w:rsid w:val="000A6170"/>
    <w:rPr>
      <w:rFonts w:ascii="Times New Roman" w:eastAsia="新細明體" w:hAnsi="Times New Roman" w:cs="Times New Roman"/>
      <w:szCs w:val="24"/>
    </w:rPr>
  </w:style>
  <w:style w:type="character" w:styleId="af2">
    <w:name w:val="page number"/>
    <w:basedOn w:val="a0"/>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semiHidden/>
    <w:unhideWhenUsed/>
    <w:rsid w:val="008E0F87"/>
    <w:pPr>
      <w:widowControl/>
      <w:spacing w:before="100" w:beforeAutospacing="1" w:after="100" w:afterAutospacing="1"/>
    </w:pPr>
    <w:rPr>
      <w:rFonts w:ascii="新細明體" w:hAnsi="新細明體" w:cs="新細明體"/>
      <w:kern w:val="0"/>
    </w:rPr>
  </w:style>
  <w:style w:type="character" w:customStyle="1" w:styleId="il">
    <w:name w:val="il"/>
    <w:basedOn w:val="a0"/>
    <w:rsid w:val="00D0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655">
      <w:bodyDiv w:val="1"/>
      <w:marLeft w:val="0"/>
      <w:marRight w:val="0"/>
      <w:marTop w:val="0"/>
      <w:marBottom w:val="0"/>
      <w:divBdr>
        <w:top w:val="none" w:sz="0" w:space="0" w:color="auto"/>
        <w:left w:val="none" w:sz="0" w:space="0" w:color="auto"/>
        <w:bottom w:val="none" w:sz="0" w:space="0" w:color="auto"/>
        <w:right w:val="none" w:sz="0" w:space="0" w:color="auto"/>
      </w:divBdr>
    </w:div>
    <w:div w:id="230385271">
      <w:bodyDiv w:val="1"/>
      <w:marLeft w:val="0"/>
      <w:marRight w:val="0"/>
      <w:marTop w:val="0"/>
      <w:marBottom w:val="0"/>
      <w:divBdr>
        <w:top w:val="none" w:sz="0" w:space="0" w:color="auto"/>
        <w:left w:val="none" w:sz="0" w:space="0" w:color="auto"/>
        <w:bottom w:val="none" w:sz="0" w:space="0" w:color="auto"/>
        <w:right w:val="none" w:sz="0" w:space="0" w:color="auto"/>
      </w:divBdr>
    </w:div>
    <w:div w:id="360664023">
      <w:bodyDiv w:val="1"/>
      <w:marLeft w:val="0"/>
      <w:marRight w:val="0"/>
      <w:marTop w:val="0"/>
      <w:marBottom w:val="0"/>
      <w:divBdr>
        <w:top w:val="none" w:sz="0" w:space="0" w:color="auto"/>
        <w:left w:val="none" w:sz="0" w:space="0" w:color="auto"/>
        <w:bottom w:val="none" w:sz="0" w:space="0" w:color="auto"/>
        <w:right w:val="none" w:sz="0" w:space="0" w:color="auto"/>
      </w:divBdr>
    </w:div>
    <w:div w:id="1097478291">
      <w:bodyDiv w:val="1"/>
      <w:marLeft w:val="0"/>
      <w:marRight w:val="0"/>
      <w:marTop w:val="0"/>
      <w:marBottom w:val="0"/>
      <w:divBdr>
        <w:top w:val="none" w:sz="0" w:space="0" w:color="auto"/>
        <w:left w:val="none" w:sz="0" w:space="0" w:color="auto"/>
        <w:bottom w:val="none" w:sz="0" w:space="0" w:color="auto"/>
        <w:right w:val="none" w:sz="0" w:space="0" w:color="auto"/>
      </w:divBdr>
    </w:div>
    <w:div w:id="1537699280">
      <w:bodyDiv w:val="1"/>
      <w:marLeft w:val="0"/>
      <w:marRight w:val="0"/>
      <w:marTop w:val="0"/>
      <w:marBottom w:val="0"/>
      <w:divBdr>
        <w:top w:val="none" w:sz="0" w:space="0" w:color="auto"/>
        <w:left w:val="none" w:sz="0" w:space="0" w:color="auto"/>
        <w:bottom w:val="none" w:sz="0" w:space="0" w:color="auto"/>
        <w:right w:val="none" w:sz="0" w:space="0" w:color="auto"/>
      </w:divBdr>
    </w:div>
    <w:div w:id="1774402434">
      <w:bodyDiv w:val="1"/>
      <w:marLeft w:val="0"/>
      <w:marRight w:val="0"/>
      <w:marTop w:val="0"/>
      <w:marBottom w:val="0"/>
      <w:divBdr>
        <w:top w:val="none" w:sz="0" w:space="0" w:color="auto"/>
        <w:left w:val="none" w:sz="0" w:space="0" w:color="auto"/>
        <w:bottom w:val="none" w:sz="0" w:space="0" w:color="auto"/>
        <w:right w:val="none" w:sz="0" w:space="0" w:color="auto"/>
      </w:divBdr>
    </w:div>
    <w:div w:id="1856386775">
      <w:bodyDiv w:val="1"/>
      <w:marLeft w:val="0"/>
      <w:marRight w:val="0"/>
      <w:marTop w:val="0"/>
      <w:marBottom w:val="0"/>
      <w:divBdr>
        <w:top w:val="none" w:sz="0" w:space="0" w:color="auto"/>
        <w:left w:val="none" w:sz="0" w:space="0" w:color="auto"/>
        <w:bottom w:val="none" w:sz="0" w:space="0" w:color="auto"/>
        <w:right w:val="none" w:sz="0" w:space="0" w:color="auto"/>
      </w:divBdr>
    </w:div>
    <w:div w:id="1898318390">
      <w:bodyDiv w:val="1"/>
      <w:marLeft w:val="0"/>
      <w:marRight w:val="0"/>
      <w:marTop w:val="0"/>
      <w:marBottom w:val="0"/>
      <w:divBdr>
        <w:top w:val="none" w:sz="0" w:space="0" w:color="auto"/>
        <w:left w:val="none" w:sz="0" w:space="0" w:color="auto"/>
        <w:bottom w:val="none" w:sz="0" w:space="0" w:color="auto"/>
        <w:right w:val="none" w:sz="0" w:space="0" w:color="auto"/>
      </w:divBdr>
    </w:div>
    <w:div w:id="1942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2018-10-25T08:20:00Z</cp:lastPrinted>
  <dcterms:created xsi:type="dcterms:W3CDTF">2018-10-24T08:42:00Z</dcterms:created>
  <dcterms:modified xsi:type="dcterms:W3CDTF">2018-10-25T09:21:00Z</dcterms:modified>
</cp:coreProperties>
</file>