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FA" w:rsidRPr="002D2219" w:rsidRDefault="009558FA" w:rsidP="009558FA">
      <w:pPr>
        <w:jc w:val="center"/>
        <w:rPr>
          <w:rFonts w:ascii="微軟正黑體" w:eastAsia="微軟正黑體" w:hAnsi="微軟正黑體"/>
          <w:sz w:val="28"/>
          <w:szCs w:val="28"/>
        </w:rPr>
      </w:pPr>
      <w:r w:rsidRPr="002D2219">
        <w:rPr>
          <w:rFonts w:ascii="微軟正黑體" w:eastAsia="微軟正黑體" w:hAnsi="微軟正黑體" w:hint="eastAsia"/>
          <w:sz w:val="28"/>
          <w:szCs w:val="28"/>
        </w:rPr>
        <w:t>國立宜蘭大學園藝學系校際選課實施辦法</w:t>
      </w:r>
    </w:p>
    <w:p w:rsidR="009558FA" w:rsidRPr="0021272B" w:rsidRDefault="009558FA" w:rsidP="0021272B">
      <w:pPr>
        <w:jc w:val="right"/>
        <w:rPr>
          <w:rFonts w:ascii="標楷體" w:eastAsia="標楷體" w:hAnsi="標楷體"/>
          <w:sz w:val="18"/>
          <w:szCs w:val="18"/>
        </w:rPr>
      </w:pPr>
      <w:r w:rsidRPr="0021272B">
        <w:rPr>
          <w:rFonts w:ascii="標楷體" w:eastAsia="標楷體" w:hAnsi="標楷體" w:hint="eastAsia"/>
          <w:sz w:val="18"/>
          <w:szCs w:val="18"/>
        </w:rPr>
        <w:t>103學年第四次系</w:t>
      </w:r>
      <w:proofErr w:type="gramStart"/>
      <w:r w:rsidRPr="0021272B">
        <w:rPr>
          <w:rFonts w:ascii="標楷體" w:eastAsia="標楷體" w:hAnsi="標楷體" w:hint="eastAsia"/>
          <w:sz w:val="18"/>
          <w:szCs w:val="18"/>
        </w:rPr>
        <w:t>務</w:t>
      </w:r>
      <w:proofErr w:type="gramEnd"/>
      <w:r w:rsidRPr="0021272B">
        <w:rPr>
          <w:rFonts w:ascii="標楷體" w:eastAsia="標楷體" w:hAnsi="標楷體" w:hint="eastAsia"/>
          <w:sz w:val="18"/>
          <w:szCs w:val="18"/>
        </w:rPr>
        <w:t>會議修正通過103/11/26</w:t>
      </w:r>
    </w:p>
    <w:p w:rsidR="009558FA" w:rsidRPr="00704566" w:rsidRDefault="009558FA" w:rsidP="002D2219">
      <w:pPr>
        <w:spacing w:before="120" w:line="340" w:lineRule="exact"/>
        <w:rPr>
          <w:rFonts w:ascii="標楷體" w:eastAsia="標楷體" w:hAnsi="標楷體"/>
        </w:rPr>
      </w:pPr>
      <w:r w:rsidRPr="00704566">
        <w:rPr>
          <w:rFonts w:ascii="標楷體" w:eastAsia="標楷體" w:hAnsi="標楷體"/>
        </w:rPr>
        <w:t>第一條 本要點依據本校校際選課實施辦法第四條訂</w:t>
      </w:r>
      <w:r w:rsidRPr="00704566">
        <w:rPr>
          <w:rFonts w:ascii="標楷體" w:eastAsia="標楷體" w:hAnsi="標楷體" w:hint="eastAsia"/>
        </w:rPr>
        <w:t>定</w:t>
      </w:r>
      <w:r w:rsidRPr="00704566">
        <w:rPr>
          <w:rFonts w:ascii="標楷體" w:eastAsia="標楷體" w:hAnsi="標楷體"/>
        </w:rPr>
        <w:t>之。</w:t>
      </w:r>
      <w:bookmarkStart w:id="0" w:name="_GoBack"/>
      <w:bookmarkEnd w:id="0"/>
    </w:p>
    <w:p w:rsidR="009558FA" w:rsidRPr="00704566" w:rsidRDefault="009558FA" w:rsidP="002D2219">
      <w:pPr>
        <w:pStyle w:val="a7"/>
        <w:spacing w:before="120" w:line="340" w:lineRule="exact"/>
        <w:ind w:left="850" w:hangingChars="354" w:hanging="850"/>
        <w:jc w:val="both"/>
        <w:rPr>
          <w:rFonts w:ascii="標楷體" w:eastAsia="標楷體" w:hAnsi="標楷體"/>
        </w:rPr>
      </w:pPr>
      <w:r w:rsidRPr="00704566">
        <w:rPr>
          <w:rFonts w:ascii="標楷體" w:eastAsia="標楷體" w:hAnsi="標楷體" w:hint="eastAsia"/>
          <w:kern w:val="0"/>
        </w:rPr>
        <w:t xml:space="preserve">第二條 </w:t>
      </w:r>
      <w:r w:rsidRPr="00704566">
        <w:rPr>
          <w:rFonts w:ascii="標楷體" w:eastAsia="標楷體" w:hAnsi="標楷體" w:hint="eastAsia"/>
        </w:rPr>
        <w:t>本系學生選讀他校開設課程之限制：</w:t>
      </w:r>
    </w:p>
    <w:p w:rsidR="009558FA" w:rsidRPr="00704566" w:rsidRDefault="009558FA" w:rsidP="002D2219">
      <w:pPr>
        <w:pStyle w:val="a7"/>
        <w:spacing w:line="340" w:lineRule="exact"/>
        <w:ind w:leftChars="156" w:left="1694" w:hangingChars="550" w:hanging="1320"/>
        <w:jc w:val="both"/>
        <w:rPr>
          <w:rFonts w:ascii="標楷體" w:eastAsia="標楷體" w:hAnsi="標楷體"/>
        </w:rPr>
      </w:pPr>
      <w:r w:rsidRPr="00704566">
        <w:rPr>
          <w:rFonts w:ascii="標楷體" w:eastAsia="標楷體" w:hAnsi="標楷體" w:hint="eastAsia"/>
        </w:rPr>
        <w:t>一、學期中：以本校該學年未開設之科目為限；大學部應屆畢業生或延修生，需重修或補修之必修科目，本校當學期未開課者，得至外校選課。</w:t>
      </w:r>
    </w:p>
    <w:p w:rsidR="009558FA" w:rsidRPr="00704566" w:rsidRDefault="009558FA" w:rsidP="002D2219">
      <w:pPr>
        <w:pStyle w:val="a7"/>
        <w:spacing w:line="340" w:lineRule="exact"/>
        <w:ind w:leftChars="149" w:left="848" w:hangingChars="204" w:hanging="490"/>
        <w:jc w:val="both"/>
        <w:rPr>
          <w:rFonts w:ascii="標楷體" w:eastAsia="標楷體" w:hAnsi="標楷體"/>
        </w:rPr>
      </w:pPr>
      <w:r w:rsidRPr="00704566">
        <w:rPr>
          <w:rFonts w:ascii="標楷體" w:eastAsia="標楷體" w:hAnsi="標楷體" w:hint="eastAsia"/>
        </w:rPr>
        <w:t>二、暑期：以本校暑修課程未開設之科目為限。</w:t>
      </w:r>
    </w:p>
    <w:p w:rsidR="009558FA" w:rsidRPr="00704566" w:rsidRDefault="009558FA" w:rsidP="002D2219">
      <w:pPr>
        <w:spacing w:before="120" w:line="340" w:lineRule="exact"/>
        <w:ind w:left="840" w:hangingChars="350" w:hanging="840"/>
        <w:rPr>
          <w:rFonts w:ascii="標楷體" w:eastAsia="標楷體" w:hAnsi="標楷體"/>
          <w:kern w:val="0"/>
        </w:rPr>
      </w:pPr>
      <w:r w:rsidRPr="00704566">
        <w:rPr>
          <w:rFonts w:ascii="標楷體" w:eastAsia="標楷體" w:hAnsi="標楷體" w:hint="eastAsia"/>
          <w:kern w:val="0"/>
        </w:rPr>
        <w:t>第三條 本系學生選修他校課程學分限制：</w:t>
      </w:r>
    </w:p>
    <w:p w:rsidR="009558FA" w:rsidRPr="00704566" w:rsidRDefault="009558FA" w:rsidP="002D2219">
      <w:pPr>
        <w:spacing w:line="340" w:lineRule="exact"/>
        <w:ind w:left="1800" w:hangingChars="750" w:hanging="1800"/>
        <w:rPr>
          <w:rFonts w:ascii="標楷體" w:eastAsia="標楷體" w:hAnsi="標楷體"/>
          <w:kern w:val="0"/>
        </w:rPr>
      </w:pPr>
      <w:r w:rsidRPr="00704566">
        <w:rPr>
          <w:rFonts w:ascii="標楷體" w:eastAsia="標楷體" w:hAnsi="標楷體" w:hint="eastAsia"/>
          <w:kern w:val="0"/>
        </w:rPr>
        <w:t xml:space="preserve">   一、學期中：以不超過該學期修習學分數之三分之一為原則（大學部延畢生及研究所學生不受此限），其學分應與本校該學期所修學分合併累計。在本校與他校修習學分總數仍應受每學期限修學分       數之限制。</w:t>
      </w:r>
    </w:p>
    <w:p w:rsidR="009558FA" w:rsidRPr="00704566" w:rsidRDefault="009558FA" w:rsidP="002D2219">
      <w:pPr>
        <w:spacing w:line="340" w:lineRule="exact"/>
        <w:ind w:left="1560" w:hangingChars="650" w:hanging="1560"/>
        <w:rPr>
          <w:rFonts w:ascii="標楷體" w:eastAsia="標楷體" w:hAnsi="標楷體"/>
          <w:kern w:val="0"/>
        </w:rPr>
      </w:pPr>
      <w:r w:rsidRPr="00704566">
        <w:rPr>
          <w:rFonts w:ascii="標楷體" w:eastAsia="標楷體" w:hAnsi="標楷體" w:hint="eastAsia"/>
          <w:kern w:val="0"/>
        </w:rPr>
        <w:t xml:space="preserve">   二、暑期：校際選課學分應與本校暑修期間所修學分合併累計。在本校與他校修習學分總數仍應受暑</w:t>
      </w:r>
      <w:proofErr w:type="gramStart"/>
      <w:r w:rsidRPr="00704566">
        <w:rPr>
          <w:rFonts w:ascii="標楷體" w:eastAsia="標楷體" w:hAnsi="標楷體" w:hint="eastAsia"/>
          <w:kern w:val="0"/>
        </w:rPr>
        <w:t>修限修</w:t>
      </w:r>
      <w:proofErr w:type="gramEnd"/>
      <w:r w:rsidRPr="00704566">
        <w:rPr>
          <w:rFonts w:ascii="標楷體" w:eastAsia="標楷體" w:hAnsi="標楷體" w:hint="eastAsia"/>
          <w:kern w:val="0"/>
        </w:rPr>
        <w:t>學分數之限制。</w:t>
      </w:r>
    </w:p>
    <w:p w:rsidR="009558FA" w:rsidRPr="00704566" w:rsidRDefault="009558FA" w:rsidP="002D2219">
      <w:pPr>
        <w:spacing w:before="120" w:line="340" w:lineRule="exact"/>
        <w:ind w:left="840" w:hangingChars="350" w:hanging="840"/>
        <w:rPr>
          <w:rFonts w:ascii="標楷體" w:eastAsia="標楷體" w:hAnsi="標楷體"/>
        </w:rPr>
      </w:pPr>
      <w:r w:rsidRPr="00704566">
        <w:rPr>
          <w:rFonts w:ascii="標楷體" w:eastAsia="標楷體" w:hAnsi="標楷體"/>
        </w:rPr>
        <w:t>第</w:t>
      </w:r>
      <w:r w:rsidRPr="00704566">
        <w:rPr>
          <w:rFonts w:ascii="標楷體" w:eastAsia="標楷體" w:hAnsi="標楷體" w:hint="eastAsia"/>
        </w:rPr>
        <w:t>四</w:t>
      </w:r>
      <w:r w:rsidRPr="00704566">
        <w:rPr>
          <w:rFonts w:ascii="標楷體" w:eastAsia="標楷體" w:hAnsi="標楷體"/>
        </w:rPr>
        <w:t>條 </w:t>
      </w:r>
      <w:r w:rsidRPr="00704566">
        <w:rPr>
          <w:rFonts w:ascii="標楷體" w:eastAsia="標楷體" w:hAnsi="標楷體" w:hint="eastAsia"/>
        </w:rPr>
        <w:t>本系學生申請選讀他校開設之課程，應於該校規定選課日期二週前，填妥「校際選課申請單」，並附雙方學校之該科目教學大綱，經原授課教師及各相關系所主管核准後，送本校課務組審核。符合規定者，持該申請單向外校辦理選課手續。校際選課程序完成後，請持該申請</w:t>
      </w:r>
      <w:proofErr w:type="gramStart"/>
      <w:r w:rsidRPr="00704566">
        <w:rPr>
          <w:rFonts w:ascii="標楷體" w:eastAsia="標楷體" w:hAnsi="標楷體" w:hint="eastAsia"/>
        </w:rPr>
        <w:t>單影本返</w:t>
      </w:r>
      <w:proofErr w:type="gramEnd"/>
      <w:r w:rsidRPr="00704566">
        <w:rPr>
          <w:rFonts w:ascii="標楷體" w:eastAsia="標楷體" w:hAnsi="標楷體" w:hint="eastAsia"/>
        </w:rPr>
        <w:t>本校課</w:t>
      </w:r>
      <w:proofErr w:type="gramStart"/>
      <w:r w:rsidRPr="00704566">
        <w:rPr>
          <w:rFonts w:ascii="標楷體" w:eastAsia="標楷體" w:hAnsi="標楷體" w:hint="eastAsia"/>
        </w:rPr>
        <w:t>務</w:t>
      </w:r>
      <w:proofErr w:type="gramEnd"/>
      <w:r w:rsidRPr="00704566">
        <w:rPr>
          <w:rFonts w:ascii="標楷體" w:eastAsia="標楷體" w:hAnsi="標楷體" w:hint="eastAsia"/>
        </w:rPr>
        <w:t>組存查建檔。未依規定申請者，其選讀課程不予</w:t>
      </w:r>
      <w:proofErr w:type="gramStart"/>
      <w:r w:rsidRPr="00704566">
        <w:rPr>
          <w:rFonts w:ascii="標楷體" w:eastAsia="標楷體" w:hAnsi="標楷體" w:hint="eastAsia"/>
        </w:rPr>
        <w:t>採</w:t>
      </w:r>
      <w:proofErr w:type="gramEnd"/>
      <w:r w:rsidRPr="00704566">
        <w:rPr>
          <w:rFonts w:ascii="標楷體" w:eastAsia="標楷體" w:hAnsi="標楷體" w:hint="eastAsia"/>
        </w:rPr>
        <w:t>計。</w:t>
      </w:r>
    </w:p>
    <w:p w:rsidR="009558FA" w:rsidRPr="00704566" w:rsidRDefault="009558FA" w:rsidP="002D2219">
      <w:pPr>
        <w:spacing w:before="120" w:line="340" w:lineRule="exact"/>
        <w:ind w:left="840" w:hangingChars="350" w:hanging="840"/>
        <w:rPr>
          <w:rFonts w:ascii="標楷體" w:eastAsia="標楷體" w:hAnsi="標楷體"/>
          <w:kern w:val="0"/>
        </w:rPr>
      </w:pPr>
      <w:r w:rsidRPr="00704566">
        <w:rPr>
          <w:rFonts w:ascii="標楷體" w:eastAsia="標楷體" w:hAnsi="標楷體" w:hint="eastAsia"/>
          <w:kern w:val="0"/>
        </w:rPr>
        <w:t>第五條 本系學生選讀他校課程時，繳費應依他校規定辦理，且其上課時間(</w:t>
      </w:r>
      <w:proofErr w:type="gramStart"/>
      <w:r w:rsidRPr="00704566">
        <w:rPr>
          <w:rFonts w:ascii="標楷體" w:eastAsia="標楷體" w:hAnsi="標楷體" w:hint="eastAsia"/>
          <w:kern w:val="0"/>
        </w:rPr>
        <w:t>含至上課</w:t>
      </w:r>
      <w:proofErr w:type="gramEnd"/>
      <w:r w:rsidRPr="00704566">
        <w:rPr>
          <w:rFonts w:ascii="標楷體" w:eastAsia="標楷體" w:hAnsi="標楷體" w:hint="eastAsia"/>
          <w:kern w:val="0"/>
        </w:rPr>
        <w:t>地點往返時間 )不得與本校所選修科目時間</w:t>
      </w:r>
      <w:proofErr w:type="gramStart"/>
      <w:r w:rsidRPr="00704566">
        <w:rPr>
          <w:rFonts w:ascii="標楷體" w:eastAsia="標楷體" w:hAnsi="標楷體" w:hint="eastAsia"/>
          <w:kern w:val="0"/>
        </w:rPr>
        <w:t>衝</w:t>
      </w:r>
      <w:proofErr w:type="gramEnd"/>
      <w:r w:rsidRPr="00704566">
        <w:rPr>
          <w:rFonts w:ascii="標楷體" w:eastAsia="標楷體" w:hAnsi="標楷體" w:hint="eastAsia"/>
          <w:kern w:val="0"/>
        </w:rPr>
        <w:t>堂。</w:t>
      </w:r>
      <w:proofErr w:type="gramStart"/>
      <w:r w:rsidRPr="00704566">
        <w:rPr>
          <w:rFonts w:ascii="標楷體" w:eastAsia="標楷體" w:hAnsi="標楷體" w:hint="eastAsia"/>
          <w:kern w:val="0"/>
        </w:rPr>
        <w:t>衝</w:t>
      </w:r>
      <w:proofErr w:type="gramEnd"/>
      <w:r w:rsidRPr="00704566">
        <w:rPr>
          <w:rFonts w:ascii="標楷體" w:eastAsia="標楷體" w:hAnsi="標楷體" w:hint="eastAsia"/>
          <w:kern w:val="0"/>
        </w:rPr>
        <w:t>堂之科目，</w:t>
      </w:r>
      <w:proofErr w:type="gramStart"/>
      <w:r w:rsidRPr="00704566">
        <w:rPr>
          <w:rFonts w:ascii="標楷體" w:eastAsia="標楷體" w:hAnsi="標楷體" w:hint="eastAsia"/>
          <w:kern w:val="0"/>
        </w:rPr>
        <w:t>均以零分</w:t>
      </w:r>
      <w:proofErr w:type="gramEnd"/>
      <w:r w:rsidRPr="00704566">
        <w:rPr>
          <w:rFonts w:ascii="標楷體" w:eastAsia="標楷體" w:hAnsi="標楷體" w:hint="eastAsia"/>
          <w:kern w:val="0"/>
        </w:rPr>
        <w:t>計</w:t>
      </w:r>
    </w:p>
    <w:p w:rsidR="009558FA" w:rsidRPr="00704566" w:rsidRDefault="009558FA" w:rsidP="002D2219">
      <w:pPr>
        <w:spacing w:before="120" w:line="340" w:lineRule="exact"/>
        <w:ind w:left="840" w:hangingChars="350" w:hanging="840"/>
        <w:rPr>
          <w:rFonts w:ascii="標楷體" w:eastAsia="標楷體" w:hAnsi="標楷體"/>
          <w:kern w:val="0"/>
        </w:rPr>
      </w:pPr>
      <w:r w:rsidRPr="00704566">
        <w:rPr>
          <w:rFonts w:ascii="標楷體" w:eastAsia="標楷體" w:hAnsi="標楷體" w:hint="eastAsia"/>
          <w:kern w:val="0"/>
        </w:rPr>
        <w:t>第六條 他校學生申請選讀本系開設之課程，必須先徵得授課教師及系主任之同意。持原肄業學校發給之校際選課單，經</w:t>
      </w:r>
      <w:proofErr w:type="gramStart"/>
      <w:r w:rsidRPr="00704566">
        <w:rPr>
          <w:rFonts w:ascii="標楷體" w:eastAsia="標楷體" w:hAnsi="標楷體" w:hint="eastAsia"/>
          <w:kern w:val="0"/>
        </w:rPr>
        <w:t>原校核可</w:t>
      </w:r>
      <w:proofErr w:type="gramEnd"/>
      <w:r w:rsidRPr="00704566">
        <w:rPr>
          <w:rFonts w:ascii="標楷體" w:eastAsia="標楷體" w:hAnsi="標楷體" w:hint="eastAsia"/>
          <w:kern w:val="0"/>
        </w:rPr>
        <w:t>簽章後，於本校每學期加退選截止日期內，持該申請單向本系申請審查，再送交教務處核定，並辦理選課、繳費手續。</w:t>
      </w:r>
    </w:p>
    <w:p w:rsidR="009558FA" w:rsidRPr="00704566" w:rsidRDefault="009558FA" w:rsidP="002D2219">
      <w:pPr>
        <w:spacing w:before="120" w:line="340" w:lineRule="exact"/>
        <w:ind w:left="840" w:hangingChars="350" w:hanging="840"/>
        <w:rPr>
          <w:rFonts w:ascii="標楷體" w:eastAsia="標楷體" w:hAnsi="標楷體"/>
          <w:kern w:val="0"/>
        </w:rPr>
      </w:pPr>
      <w:r w:rsidRPr="00704566">
        <w:rPr>
          <w:rFonts w:ascii="標楷體" w:eastAsia="標楷體" w:hAnsi="標楷體" w:hint="eastAsia"/>
          <w:kern w:val="0"/>
        </w:rPr>
        <w:t>第七條 他校學生選讀本系課程時，其繳費以本校規定為</w:t>
      </w:r>
      <w:proofErr w:type="gramStart"/>
      <w:r w:rsidRPr="00704566">
        <w:rPr>
          <w:rFonts w:ascii="標楷體" w:eastAsia="標楷體" w:hAnsi="標楷體" w:hint="eastAsia"/>
          <w:kern w:val="0"/>
        </w:rPr>
        <w:t>準</w:t>
      </w:r>
      <w:proofErr w:type="gramEnd"/>
      <w:r w:rsidRPr="00704566">
        <w:rPr>
          <w:rFonts w:ascii="標楷體" w:eastAsia="標楷體" w:hAnsi="標楷體" w:hint="eastAsia"/>
          <w:kern w:val="0"/>
        </w:rPr>
        <w:t>；經依規定辦理選課後，除開課人數不足停開外，不得辦理退選、退費。</w:t>
      </w:r>
    </w:p>
    <w:p w:rsidR="009558FA" w:rsidRPr="00704566" w:rsidRDefault="009558FA" w:rsidP="002D2219">
      <w:pPr>
        <w:spacing w:before="120" w:line="340" w:lineRule="exact"/>
        <w:ind w:left="840" w:hangingChars="350" w:hanging="840"/>
        <w:rPr>
          <w:rFonts w:ascii="標楷體" w:eastAsia="標楷體" w:hAnsi="標楷體"/>
        </w:rPr>
      </w:pPr>
      <w:r w:rsidRPr="00704566">
        <w:rPr>
          <w:rFonts w:ascii="標楷體" w:eastAsia="標楷體" w:hAnsi="標楷體"/>
        </w:rPr>
        <w:t>第</w:t>
      </w:r>
      <w:r w:rsidRPr="00704566">
        <w:rPr>
          <w:rFonts w:ascii="標楷體" w:eastAsia="標楷體" w:hAnsi="標楷體" w:hint="eastAsia"/>
        </w:rPr>
        <w:t>八</w:t>
      </w:r>
      <w:r w:rsidRPr="00704566">
        <w:rPr>
          <w:rFonts w:ascii="標楷體" w:eastAsia="標楷體" w:hAnsi="標楷體"/>
        </w:rPr>
        <w:t>條</w:t>
      </w:r>
      <w:r w:rsidRPr="00704566">
        <w:rPr>
          <w:rFonts w:ascii="標楷體" w:eastAsia="標楷體" w:hAnsi="標楷體" w:hint="eastAsia"/>
        </w:rPr>
        <w:t xml:space="preserve"> 跨校選讀時，其教務處於學期結束後，應將該選讀學生之成績送達其原肄業學校，以辦理登記事宜</w:t>
      </w:r>
    </w:p>
    <w:p w:rsidR="009558FA" w:rsidRPr="00704566" w:rsidRDefault="009558FA" w:rsidP="002D2219">
      <w:pPr>
        <w:spacing w:before="120" w:line="340" w:lineRule="exact"/>
        <w:rPr>
          <w:rFonts w:ascii="標楷體" w:eastAsia="標楷體" w:hAnsi="標楷體"/>
          <w:color w:val="000000"/>
        </w:rPr>
      </w:pPr>
      <w:r w:rsidRPr="00704566">
        <w:rPr>
          <w:rFonts w:ascii="標楷體" w:eastAsia="標楷體" w:hAnsi="標楷體" w:hint="eastAsia"/>
          <w:kern w:val="0"/>
        </w:rPr>
        <w:t xml:space="preserve">第九條 </w:t>
      </w:r>
      <w:r w:rsidRPr="00704566">
        <w:rPr>
          <w:rFonts w:ascii="標楷體" w:eastAsia="標楷體" w:hAnsi="標楷體" w:hint="eastAsia"/>
        </w:rPr>
        <w:t>校際選課學生，必須遵照選課學校有關規章辦理</w:t>
      </w:r>
      <w:r w:rsidRPr="00704566">
        <w:rPr>
          <w:rFonts w:ascii="標楷體" w:eastAsia="標楷體" w:hAnsi="標楷體" w:hint="eastAsia"/>
          <w:color w:val="000000"/>
        </w:rPr>
        <w:t>。</w:t>
      </w:r>
    </w:p>
    <w:p w:rsidR="009558FA" w:rsidRPr="00704566" w:rsidRDefault="009558FA" w:rsidP="002D2219">
      <w:pPr>
        <w:spacing w:before="120" w:line="340" w:lineRule="exact"/>
        <w:ind w:left="840" w:hangingChars="350" w:hanging="840"/>
        <w:rPr>
          <w:rFonts w:ascii="標楷體" w:eastAsia="標楷體" w:hAnsi="標楷體"/>
        </w:rPr>
      </w:pPr>
      <w:r w:rsidRPr="00704566">
        <w:rPr>
          <w:rFonts w:ascii="標楷體" w:eastAsia="標楷體" w:hAnsi="標楷體" w:hint="eastAsia"/>
          <w:kern w:val="0"/>
        </w:rPr>
        <w:t xml:space="preserve">第十條 </w:t>
      </w:r>
      <w:r w:rsidRPr="00704566">
        <w:rPr>
          <w:rFonts w:ascii="標楷體" w:eastAsia="標楷體" w:hAnsi="標楷體" w:hint="eastAsia"/>
        </w:rPr>
        <w:t>本系學生依本校與國內合作學校簽訂協議至合作學校進行交換學習者，其修習學分上下限及繳費規定由相關協議及辦法規範，得不適用本辦法；他校學生依合作協議至本系進行交換學習者亦同。</w:t>
      </w:r>
    </w:p>
    <w:p w:rsidR="002D2219" w:rsidRPr="002D2219" w:rsidRDefault="009558FA">
      <w:pPr>
        <w:spacing w:before="120" w:line="340" w:lineRule="exact"/>
        <w:rPr>
          <w:rFonts w:ascii="標楷體" w:eastAsia="標楷體" w:hAnsi="標楷體"/>
        </w:rPr>
      </w:pPr>
      <w:r w:rsidRPr="00704566">
        <w:rPr>
          <w:rFonts w:ascii="標楷體" w:eastAsia="標楷體" w:hAnsi="標楷體" w:hint="eastAsia"/>
          <w:kern w:val="0"/>
        </w:rPr>
        <w:t xml:space="preserve">第十一條 </w:t>
      </w:r>
      <w:r w:rsidRPr="00704566">
        <w:rPr>
          <w:rFonts w:ascii="標楷體" w:eastAsia="標楷體" w:hAnsi="標楷體" w:hint="eastAsia"/>
        </w:rPr>
        <w:t>本辦法經系</w:t>
      </w:r>
      <w:proofErr w:type="gramStart"/>
      <w:r w:rsidRPr="00704566">
        <w:rPr>
          <w:rFonts w:ascii="標楷體" w:eastAsia="標楷體" w:hAnsi="標楷體" w:hint="eastAsia"/>
        </w:rPr>
        <w:t>務</w:t>
      </w:r>
      <w:proofErr w:type="gramEnd"/>
      <w:r w:rsidRPr="00704566">
        <w:rPr>
          <w:rFonts w:ascii="標楷體" w:eastAsia="標楷體" w:hAnsi="標楷體" w:hint="eastAsia"/>
        </w:rPr>
        <w:t>會議通過，報請教務處備查後實施，</w:t>
      </w:r>
      <w:r w:rsidRPr="00704566">
        <w:rPr>
          <w:rFonts w:ascii="標楷體" w:eastAsia="標楷體" w:hAnsi="標楷體"/>
        </w:rPr>
        <w:t>修訂時亦同</w:t>
      </w:r>
      <w:r w:rsidRPr="00704566">
        <w:rPr>
          <w:rFonts w:ascii="標楷體" w:eastAsia="標楷體" w:hAnsi="標楷體" w:hint="eastAsia"/>
        </w:rPr>
        <w:t>。</w:t>
      </w:r>
    </w:p>
    <w:sectPr w:rsidR="002D2219" w:rsidRPr="002D2219" w:rsidSect="0025675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F4" w:rsidRDefault="00CC26F4" w:rsidP="009558FA">
      <w:r>
        <w:separator/>
      </w:r>
    </w:p>
  </w:endnote>
  <w:endnote w:type="continuationSeparator" w:id="0">
    <w:p w:rsidR="00CC26F4" w:rsidRDefault="00CC26F4" w:rsidP="0095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F4" w:rsidRDefault="00CC26F4" w:rsidP="009558FA">
      <w:r>
        <w:separator/>
      </w:r>
    </w:p>
  </w:footnote>
  <w:footnote w:type="continuationSeparator" w:id="0">
    <w:p w:rsidR="00CC26F4" w:rsidRDefault="00CC26F4" w:rsidP="0095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1C"/>
    <w:rsid w:val="000A5977"/>
    <w:rsid w:val="0021272B"/>
    <w:rsid w:val="002D2219"/>
    <w:rsid w:val="0061137F"/>
    <w:rsid w:val="008E75E4"/>
    <w:rsid w:val="009558FA"/>
    <w:rsid w:val="00CC26F4"/>
    <w:rsid w:val="00FD1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8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8F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558FA"/>
    <w:rPr>
      <w:sz w:val="20"/>
      <w:szCs w:val="20"/>
    </w:rPr>
  </w:style>
  <w:style w:type="paragraph" w:styleId="a5">
    <w:name w:val="footer"/>
    <w:basedOn w:val="a"/>
    <w:link w:val="a6"/>
    <w:uiPriority w:val="99"/>
    <w:unhideWhenUsed/>
    <w:rsid w:val="009558F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558FA"/>
    <w:rPr>
      <w:sz w:val="20"/>
      <w:szCs w:val="20"/>
    </w:rPr>
  </w:style>
  <w:style w:type="paragraph" w:styleId="a7">
    <w:name w:val="Body Text Indent"/>
    <w:basedOn w:val="a"/>
    <w:link w:val="a8"/>
    <w:rsid w:val="009558FA"/>
    <w:pPr>
      <w:ind w:left="720" w:hangingChars="300" w:hanging="720"/>
    </w:pPr>
  </w:style>
  <w:style w:type="character" w:customStyle="1" w:styleId="a8">
    <w:name w:val="本文縮排 字元"/>
    <w:basedOn w:val="a0"/>
    <w:link w:val="a7"/>
    <w:rsid w:val="009558FA"/>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8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8F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558FA"/>
    <w:rPr>
      <w:sz w:val="20"/>
      <w:szCs w:val="20"/>
    </w:rPr>
  </w:style>
  <w:style w:type="paragraph" w:styleId="a5">
    <w:name w:val="footer"/>
    <w:basedOn w:val="a"/>
    <w:link w:val="a6"/>
    <w:uiPriority w:val="99"/>
    <w:unhideWhenUsed/>
    <w:rsid w:val="009558F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558FA"/>
    <w:rPr>
      <w:sz w:val="20"/>
      <w:szCs w:val="20"/>
    </w:rPr>
  </w:style>
  <w:style w:type="paragraph" w:styleId="a7">
    <w:name w:val="Body Text Indent"/>
    <w:basedOn w:val="a"/>
    <w:link w:val="a8"/>
    <w:rsid w:val="009558FA"/>
    <w:pPr>
      <w:ind w:left="720" w:hangingChars="300" w:hanging="720"/>
    </w:pPr>
  </w:style>
  <w:style w:type="character" w:customStyle="1" w:styleId="a8">
    <w:name w:val="本文縮排 字元"/>
    <w:basedOn w:val="a0"/>
    <w:link w:val="a7"/>
    <w:rsid w:val="009558F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2017-12-20T06:12:00Z</dcterms:created>
  <dcterms:modified xsi:type="dcterms:W3CDTF">2017-12-20T07:06:00Z</dcterms:modified>
</cp:coreProperties>
</file>